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Индикаторы устойчивого развития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устойчивого развития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340027B" w:rsidR="00A77598" w:rsidRPr="00E6165E" w:rsidRDefault="00E6165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41FC6" w:rsidRDefault="007A7979" w:rsidP="00511619">
            <w:pPr>
              <w:rPr>
                <w:rFonts w:ascii="Times New Roman" w:hAnsi="Times New Roman" w:cs="Times New Roman"/>
                <w:sz w:val="20"/>
                <w:szCs w:val="20"/>
              </w:rPr>
            </w:pPr>
            <w:r w:rsidRPr="00741FC6">
              <w:rPr>
                <w:rFonts w:ascii="Times New Roman" w:hAnsi="Times New Roman" w:cs="Times New Roman"/>
                <w:sz w:val="20"/>
                <w:szCs w:val="20"/>
              </w:rPr>
              <w:t>к.э.н, Василенко Виктория Андреевна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56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52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56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FA916BC" w:rsidR="004475DA" w:rsidRPr="00E6165E" w:rsidRDefault="00E6165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C33160B" w14:textId="77777777" w:rsidR="00741FC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6514660" w:history="1">
            <w:r w:rsidR="00741FC6" w:rsidRPr="002C651D">
              <w:rPr>
                <w:rStyle w:val="a8"/>
                <w:rFonts w:ascii="Times New Roman" w:hAnsi="Times New Roman" w:cs="Times New Roman"/>
                <w:b/>
                <w:noProof/>
              </w:rPr>
              <w:t>1. ЦЕЛИ ОСВОЕНИЯ ДИСЦИПЛИНЫ</w:t>
            </w:r>
            <w:r w:rsidR="00741FC6">
              <w:rPr>
                <w:noProof/>
                <w:webHidden/>
              </w:rPr>
              <w:tab/>
            </w:r>
            <w:r w:rsidR="00741FC6">
              <w:rPr>
                <w:noProof/>
                <w:webHidden/>
              </w:rPr>
              <w:fldChar w:fldCharType="begin"/>
            </w:r>
            <w:r w:rsidR="00741FC6">
              <w:rPr>
                <w:noProof/>
                <w:webHidden/>
              </w:rPr>
              <w:instrText xml:space="preserve"> PAGEREF _Toc206514660 \h </w:instrText>
            </w:r>
            <w:r w:rsidR="00741FC6">
              <w:rPr>
                <w:noProof/>
                <w:webHidden/>
              </w:rPr>
            </w:r>
            <w:r w:rsidR="00741FC6">
              <w:rPr>
                <w:noProof/>
                <w:webHidden/>
              </w:rPr>
              <w:fldChar w:fldCharType="separate"/>
            </w:r>
            <w:r w:rsidR="00741FC6">
              <w:rPr>
                <w:noProof/>
                <w:webHidden/>
              </w:rPr>
              <w:t>3</w:t>
            </w:r>
            <w:r w:rsidR="00741FC6">
              <w:rPr>
                <w:noProof/>
                <w:webHidden/>
              </w:rPr>
              <w:fldChar w:fldCharType="end"/>
            </w:r>
          </w:hyperlink>
        </w:p>
        <w:p w14:paraId="2EE19C56" w14:textId="77777777" w:rsidR="00741FC6" w:rsidRDefault="00682942">
          <w:pPr>
            <w:pStyle w:val="11"/>
            <w:tabs>
              <w:tab w:val="right" w:leader="dot" w:pos="9345"/>
            </w:tabs>
            <w:rPr>
              <w:rFonts w:eastAsiaTheme="minorEastAsia"/>
              <w:noProof/>
              <w:lang w:eastAsia="ru-RU"/>
            </w:rPr>
          </w:pPr>
          <w:hyperlink w:anchor="_Toc206514661" w:history="1">
            <w:r w:rsidR="00741FC6" w:rsidRPr="002C651D">
              <w:rPr>
                <w:rStyle w:val="a8"/>
                <w:rFonts w:ascii="Times New Roman" w:hAnsi="Times New Roman" w:cs="Times New Roman"/>
                <w:b/>
                <w:noProof/>
              </w:rPr>
              <w:t>2. МЕСТО ДИСЦИПЛИНЫ В СТРУКТУРЕ ОБРАЗОВАТЕЛЬНОЙ ПРОГРАММЫ</w:t>
            </w:r>
            <w:r w:rsidR="00741FC6">
              <w:rPr>
                <w:noProof/>
                <w:webHidden/>
              </w:rPr>
              <w:tab/>
            </w:r>
            <w:r w:rsidR="00741FC6">
              <w:rPr>
                <w:noProof/>
                <w:webHidden/>
              </w:rPr>
              <w:fldChar w:fldCharType="begin"/>
            </w:r>
            <w:r w:rsidR="00741FC6">
              <w:rPr>
                <w:noProof/>
                <w:webHidden/>
              </w:rPr>
              <w:instrText xml:space="preserve"> PAGEREF _Toc206514661 \h </w:instrText>
            </w:r>
            <w:r w:rsidR="00741FC6">
              <w:rPr>
                <w:noProof/>
                <w:webHidden/>
              </w:rPr>
            </w:r>
            <w:r w:rsidR="00741FC6">
              <w:rPr>
                <w:noProof/>
                <w:webHidden/>
              </w:rPr>
              <w:fldChar w:fldCharType="separate"/>
            </w:r>
            <w:r w:rsidR="00741FC6">
              <w:rPr>
                <w:noProof/>
                <w:webHidden/>
              </w:rPr>
              <w:t>3</w:t>
            </w:r>
            <w:r w:rsidR="00741FC6">
              <w:rPr>
                <w:noProof/>
                <w:webHidden/>
              </w:rPr>
              <w:fldChar w:fldCharType="end"/>
            </w:r>
          </w:hyperlink>
        </w:p>
        <w:p w14:paraId="20374EC9" w14:textId="77777777" w:rsidR="00741FC6" w:rsidRDefault="00682942">
          <w:pPr>
            <w:pStyle w:val="11"/>
            <w:tabs>
              <w:tab w:val="right" w:leader="dot" w:pos="9345"/>
            </w:tabs>
            <w:rPr>
              <w:rFonts w:eastAsiaTheme="minorEastAsia"/>
              <w:noProof/>
              <w:lang w:eastAsia="ru-RU"/>
            </w:rPr>
          </w:pPr>
          <w:hyperlink w:anchor="_Toc206514662" w:history="1">
            <w:r w:rsidR="00741FC6" w:rsidRPr="002C651D">
              <w:rPr>
                <w:rStyle w:val="a8"/>
                <w:rFonts w:ascii="Times New Roman" w:hAnsi="Times New Roman" w:cs="Times New Roman"/>
                <w:b/>
                <w:noProof/>
              </w:rPr>
              <w:t>3. ПЛАНИРУЕМЫЕ РЕЗУЛЬТАТЫ ОБУЧЕНИЯ ПО ДИСЦИПЛИНЕ</w:t>
            </w:r>
            <w:r w:rsidR="00741FC6">
              <w:rPr>
                <w:noProof/>
                <w:webHidden/>
              </w:rPr>
              <w:tab/>
            </w:r>
            <w:r w:rsidR="00741FC6">
              <w:rPr>
                <w:noProof/>
                <w:webHidden/>
              </w:rPr>
              <w:fldChar w:fldCharType="begin"/>
            </w:r>
            <w:r w:rsidR="00741FC6">
              <w:rPr>
                <w:noProof/>
                <w:webHidden/>
              </w:rPr>
              <w:instrText xml:space="preserve"> PAGEREF _Toc206514662 \h </w:instrText>
            </w:r>
            <w:r w:rsidR="00741FC6">
              <w:rPr>
                <w:noProof/>
                <w:webHidden/>
              </w:rPr>
            </w:r>
            <w:r w:rsidR="00741FC6">
              <w:rPr>
                <w:noProof/>
                <w:webHidden/>
              </w:rPr>
              <w:fldChar w:fldCharType="separate"/>
            </w:r>
            <w:r w:rsidR="00741FC6">
              <w:rPr>
                <w:noProof/>
                <w:webHidden/>
              </w:rPr>
              <w:t>3</w:t>
            </w:r>
            <w:r w:rsidR="00741FC6">
              <w:rPr>
                <w:noProof/>
                <w:webHidden/>
              </w:rPr>
              <w:fldChar w:fldCharType="end"/>
            </w:r>
          </w:hyperlink>
        </w:p>
        <w:p w14:paraId="04D629B3" w14:textId="77777777" w:rsidR="00741FC6" w:rsidRDefault="00682942">
          <w:pPr>
            <w:pStyle w:val="11"/>
            <w:tabs>
              <w:tab w:val="right" w:leader="dot" w:pos="9345"/>
            </w:tabs>
            <w:rPr>
              <w:rFonts w:eastAsiaTheme="minorEastAsia"/>
              <w:noProof/>
              <w:lang w:eastAsia="ru-RU"/>
            </w:rPr>
          </w:pPr>
          <w:hyperlink w:anchor="_Toc206514663" w:history="1">
            <w:r w:rsidR="00741FC6" w:rsidRPr="002C651D">
              <w:rPr>
                <w:rStyle w:val="a8"/>
                <w:rFonts w:ascii="Times New Roman" w:hAnsi="Times New Roman" w:cs="Times New Roman"/>
                <w:b/>
                <w:noProof/>
              </w:rPr>
              <w:t>4. СТРУКТУРА И СОДЕРЖАНИЕ ДИСЦИПЛИНЫ*</w:t>
            </w:r>
            <w:r w:rsidR="00741FC6">
              <w:rPr>
                <w:noProof/>
                <w:webHidden/>
              </w:rPr>
              <w:tab/>
            </w:r>
            <w:r w:rsidR="00741FC6">
              <w:rPr>
                <w:noProof/>
                <w:webHidden/>
              </w:rPr>
              <w:fldChar w:fldCharType="begin"/>
            </w:r>
            <w:r w:rsidR="00741FC6">
              <w:rPr>
                <w:noProof/>
                <w:webHidden/>
              </w:rPr>
              <w:instrText xml:space="preserve"> PAGEREF _Toc206514663 \h </w:instrText>
            </w:r>
            <w:r w:rsidR="00741FC6">
              <w:rPr>
                <w:noProof/>
                <w:webHidden/>
              </w:rPr>
            </w:r>
            <w:r w:rsidR="00741FC6">
              <w:rPr>
                <w:noProof/>
                <w:webHidden/>
              </w:rPr>
              <w:fldChar w:fldCharType="separate"/>
            </w:r>
            <w:r w:rsidR="00741FC6">
              <w:rPr>
                <w:noProof/>
                <w:webHidden/>
              </w:rPr>
              <w:t>4</w:t>
            </w:r>
            <w:r w:rsidR="00741FC6">
              <w:rPr>
                <w:noProof/>
                <w:webHidden/>
              </w:rPr>
              <w:fldChar w:fldCharType="end"/>
            </w:r>
          </w:hyperlink>
        </w:p>
        <w:p w14:paraId="270A5FBE" w14:textId="77777777" w:rsidR="00741FC6" w:rsidRDefault="00682942">
          <w:pPr>
            <w:pStyle w:val="11"/>
            <w:tabs>
              <w:tab w:val="right" w:leader="dot" w:pos="9345"/>
            </w:tabs>
            <w:rPr>
              <w:rFonts w:eastAsiaTheme="minorEastAsia"/>
              <w:noProof/>
              <w:lang w:eastAsia="ru-RU"/>
            </w:rPr>
          </w:pPr>
          <w:hyperlink w:anchor="_Toc206514664" w:history="1">
            <w:r w:rsidR="00741FC6" w:rsidRPr="002C651D">
              <w:rPr>
                <w:rStyle w:val="a8"/>
                <w:rFonts w:ascii="Times New Roman" w:hAnsi="Times New Roman" w:cs="Times New Roman"/>
                <w:b/>
                <w:noProof/>
              </w:rPr>
              <w:t>5. УЧЕБНО-МЕТОДИЧЕСКОЕ И ИНФОРМАЦИОННОЕ ОБЕСПЕЧЕНИЕ ДИСЦИПЛИНЫ</w:t>
            </w:r>
            <w:r w:rsidR="00741FC6">
              <w:rPr>
                <w:noProof/>
                <w:webHidden/>
              </w:rPr>
              <w:tab/>
            </w:r>
            <w:r w:rsidR="00741FC6">
              <w:rPr>
                <w:noProof/>
                <w:webHidden/>
              </w:rPr>
              <w:fldChar w:fldCharType="begin"/>
            </w:r>
            <w:r w:rsidR="00741FC6">
              <w:rPr>
                <w:noProof/>
                <w:webHidden/>
              </w:rPr>
              <w:instrText xml:space="preserve"> PAGEREF _Toc206514664 \h </w:instrText>
            </w:r>
            <w:r w:rsidR="00741FC6">
              <w:rPr>
                <w:noProof/>
                <w:webHidden/>
              </w:rPr>
            </w:r>
            <w:r w:rsidR="00741FC6">
              <w:rPr>
                <w:noProof/>
                <w:webHidden/>
              </w:rPr>
              <w:fldChar w:fldCharType="separate"/>
            </w:r>
            <w:r w:rsidR="00741FC6">
              <w:rPr>
                <w:noProof/>
                <w:webHidden/>
              </w:rPr>
              <w:t>6</w:t>
            </w:r>
            <w:r w:rsidR="00741FC6">
              <w:rPr>
                <w:noProof/>
                <w:webHidden/>
              </w:rPr>
              <w:fldChar w:fldCharType="end"/>
            </w:r>
          </w:hyperlink>
        </w:p>
        <w:p w14:paraId="5407B9D7" w14:textId="77777777" w:rsidR="00741FC6" w:rsidRDefault="00682942">
          <w:pPr>
            <w:pStyle w:val="21"/>
            <w:tabs>
              <w:tab w:val="right" w:leader="dot" w:pos="9345"/>
            </w:tabs>
            <w:rPr>
              <w:rFonts w:eastAsiaTheme="minorEastAsia"/>
              <w:noProof/>
              <w:lang w:eastAsia="ru-RU"/>
            </w:rPr>
          </w:pPr>
          <w:hyperlink w:anchor="_Toc206514665" w:history="1">
            <w:r w:rsidR="00741FC6" w:rsidRPr="002C651D">
              <w:rPr>
                <w:rStyle w:val="a8"/>
                <w:rFonts w:ascii="Times New Roman" w:hAnsi="Times New Roman" w:cs="Times New Roman"/>
                <w:b/>
                <w:noProof/>
              </w:rPr>
              <w:t>5.1 Рекомендуемая литература</w:t>
            </w:r>
            <w:r w:rsidR="00741FC6">
              <w:rPr>
                <w:noProof/>
                <w:webHidden/>
              </w:rPr>
              <w:tab/>
            </w:r>
            <w:r w:rsidR="00741FC6">
              <w:rPr>
                <w:noProof/>
                <w:webHidden/>
              </w:rPr>
              <w:fldChar w:fldCharType="begin"/>
            </w:r>
            <w:r w:rsidR="00741FC6">
              <w:rPr>
                <w:noProof/>
                <w:webHidden/>
              </w:rPr>
              <w:instrText xml:space="preserve"> PAGEREF _Toc206514665 \h </w:instrText>
            </w:r>
            <w:r w:rsidR="00741FC6">
              <w:rPr>
                <w:noProof/>
                <w:webHidden/>
              </w:rPr>
            </w:r>
            <w:r w:rsidR="00741FC6">
              <w:rPr>
                <w:noProof/>
                <w:webHidden/>
              </w:rPr>
              <w:fldChar w:fldCharType="separate"/>
            </w:r>
            <w:r w:rsidR="00741FC6">
              <w:rPr>
                <w:noProof/>
                <w:webHidden/>
              </w:rPr>
              <w:t>6</w:t>
            </w:r>
            <w:r w:rsidR="00741FC6">
              <w:rPr>
                <w:noProof/>
                <w:webHidden/>
              </w:rPr>
              <w:fldChar w:fldCharType="end"/>
            </w:r>
          </w:hyperlink>
        </w:p>
        <w:p w14:paraId="47714153" w14:textId="77777777" w:rsidR="00741FC6" w:rsidRDefault="00682942">
          <w:pPr>
            <w:pStyle w:val="21"/>
            <w:tabs>
              <w:tab w:val="right" w:leader="dot" w:pos="9345"/>
            </w:tabs>
            <w:rPr>
              <w:rFonts w:eastAsiaTheme="minorEastAsia"/>
              <w:noProof/>
              <w:lang w:eastAsia="ru-RU"/>
            </w:rPr>
          </w:pPr>
          <w:hyperlink w:anchor="_Toc206514666" w:history="1">
            <w:r w:rsidR="00741FC6" w:rsidRPr="002C651D">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741FC6">
              <w:rPr>
                <w:noProof/>
                <w:webHidden/>
              </w:rPr>
              <w:tab/>
            </w:r>
            <w:r w:rsidR="00741FC6">
              <w:rPr>
                <w:noProof/>
                <w:webHidden/>
              </w:rPr>
              <w:fldChar w:fldCharType="begin"/>
            </w:r>
            <w:r w:rsidR="00741FC6">
              <w:rPr>
                <w:noProof/>
                <w:webHidden/>
              </w:rPr>
              <w:instrText xml:space="preserve"> PAGEREF _Toc206514666 \h </w:instrText>
            </w:r>
            <w:r w:rsidR="00741FC6">
              <w:rPr>
                <w:noProof/>
                <w:webHidden/>
              </w:rPr>
            </w:r>
            <w:r w:rsidR="00741FC6">
              <w:rPr>
                <w:noProof/>
                <w:webHidden/>
              </w:rPr>
              <w:fldChar w:fldCharType="separate"/>
            </w:r>
            <w:r w:rsidR="00741FC6">
              <w:rPr>
                <w:noProof/>
                <w:webHidden/>
              </w:rPr>
              <w:t>7</w:t>
            </w:r>
            <w:r w:rsidR="00741FC6">
              <w:rPr>
                <w:noProof/>
                <w:webHidden/>
              </w:rPr>
              <w:fldChar w:fldCharType="end"/>
            </w:r>
          </w:hyperlink>
        </w:p>
        <w:p w14:paraId="5EE3ED49" w14:textId="77777777" w:rsidR="00741FC6" w:rsidRDefault="00682942">
          <w:pPr>
            <w:pStyle w:val="21"/>
            <w:tabs>
              <w:tab w:val="right" w:leader="dot" w:pos="9345"/>
            </w:tabs>
            <w:rPr>
              <w:rFonts w:eastAsiaTheme="minorEastAsia"/>
              <w:noProof/>
              <w:lang w:eastAsia="ru-RU"/>
            </w:rPr>
          </w:pPr>
          <w:hyperlink w:anchor="_Toc206514667" w:history="1">
            <w:r w:rsidR="00741FC6" w:rsidRPr="002C651D">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741FC6">
              <w:rPr>
                <w:noProof/>
                <w:webHidden/>
              </w:rPr>
              <w:tab/>
            </w:r>
            <w:r w:rsidR="00741FC6">
              <w:rPr>
                <w:noProof/>
                <w:webHidden/>
              </w:rPr>
              <w:fldChar w:fldCharType="begin"/>
            </w:r>
            <w:r w:rsidR="00741FC6">
              <w:rPr>
                <w:noProof/>
                <w:webHidden/>
              </w:rPr>
              <w:instrText xml:space="preserve"> PAGEREF _Toc206514667 \h </w:instrText>
            </w:r>
            <w:r w:rsidR="00741FC6">
              <w:rPr>
                <w:noProof/>
                <w:webHidden/>
              </w:rPr>
            </w:r>
            <w:r w:rsidR="00741FC6">
              <w:rPr>
                <w:noProof/>
                <w:webHidden/>
              </w:rPr>
              <w:fldChar w:fldCharType="separate"/>
            </w:r>
            <w:r w:rsidR="00741FC6">
              <w:rPr>
                <w:noProof/>
                <w:webHidden/>
              </w:rPr>
              <w:t>7</w:t>
            </w:r>
            <w:r w:rsidR="00741FC6">
              <w:rPr>
                <w:noProof/>
                <w:webHidden/>
              </w:rPr>
              <w:fldChar w:fldCharType="end"/>
            </w:r>
          </w:hyperlink>
        </w:p>
        <w:p w14:paraId="6912E514" w14:textId="77777777" w:rsidR="00741FC6" w:rsidRDefault="00682942">
          <w:pPr>
            <w:pStyle w:val="11"/>
            <w:tabs>
              <w:tab w:val="right" w:leader="dot" w:pos="9345"/>
            </w:tabs>
            <w:rPr>
              <w:rFonts w:eastAsiaTheme="minorEastAsia"/>
              <w:noProof/>
              <w:lang w:eastAsia="ru-RU"/>
            </w:rPr>
          </w:pPr>
          <w:hyperlink w:anchor="_Toc206514668" w:history="1">
            <w:r w:rsidR="00741FC6" w:rsidRPr="002C651D">
              <w:rPr>
                <w:rStyle w:val="a8"/>
                <w:rFonts w:ascii="Times New Roman" w:hAnsi="Times New Roman" w:cs="Times New Roman"/>
                <w:b/>
                <w:noProof/>
              </w:rPr>
              <w:t>6. МАТЕРИАЛЬНО-ТЕХНИЧЕСКОЕ ОБЕСПЕЧЕНИЕ ДИСЦИПЛИНЫ</w:t>
            </w:r>
            <w:r w:rsidR="00741FC6">
              <w:rPr>
                <w:noProof/>
                <w:webHidden/>
              </w:rPr>
              <w:tab/>
            </w:r>
            <w:r w:rsidR="00741FC6">
              <w:rPr>
                <w:noProof/>
                <w:webHidden/>
              </w:rPr>
              <w:fldChar w:fldCharType="begin"/>
            </w:r>
            <w:r w:rsidR="00741FC6">
              <w:rPr>
                <w:noProof/>
                <w:webHidden/>
              </w:rPr>
              <w:instrText xml:space="preserve"> PAGEREF _Toc206514668 \h </w:instrText>
            </w:r>
            <w:r w:rsidR="00741FC6">
              <w:rPr>
                <w:noProof/>
                <w:webHidden/>
              </w:rPr>
            </w:r>
            <w:r w:rsidR="00741FC6">
              <w:rPr>
                <w:noProof/>
                <w:webHidden/>
              </w:rPr>
              <w:fldChar w:fldCharType="separate"/>
            </w:r>
            <w:r w:rsidR="00741FC6">
              <w:rPr>
                <w:noProof/>
                <w:webHidden/>
              </w:rPr>
              <w:t>8</w:t>
            </w:r>
            <w:r w:rsidR="00741FC6">
              <w:rPr>
                <w:noProof/>
                <w:webHidden/>
              </w:rPr>
              <w:fldChar w:fldCharType="end"/>
            </w:r>
          </w:hyperlink>
        </w:p>
        <w:p w14:paraId="14EB2F1F" w14:textId="77777777" w:rsidR="00741FC6" w:rsidRDefault="00682942">
          <w:pPr>
            <w:pStyle w:val="11"/>
            <w:tabs>
              <w:tab w:val="right" w:leader="dot" w:pos="9345"/>
            </w:tabs>
            <w:rPr>
              <w:rFonts w:eastAsiaTheme="minorEastAsia"/>
              <w:noProof/>
              <w:lang w:eastAsia="ru-RU"/>
            </w:rPr>
          </w:pPr>
          <w:hyperlink w:anchor="_Toc206514669" w:history="1">
            <w:r w:rsidR="00741FC6" w:rsidRPr="002C651D">
              <w:rPr>
                <w:rStyle w:val="a8"/>
                <w:rFonts w:ascii="Times New Roman" w:hAnsi="Times New Roman" w:cs="Times New Roman"/>
                <w:b/>
                <w:noProof/>
              </w:rPr>
              <w:t>7. МЕТОДИЧЕСКИЕ УКАЗАНИЯ ДЛЯ ОБУЧАЮЩЕГОСЯ ПО ОСВОЕНИЮ ДИСЦИПЛИНЫ</w:t>
            </w:r>
            <w:r w:rsidR="00741FC6">
              <w:rPr>
                <w:noProof/>
                <w:webHidden/>
              </w:rPr>
              <w:tab/>
            </w:r>
            <w:r w:rsidR="00741FC6">
              <w:rPr>
                <w:noProof/>
                <w:webHidden/>
              </w:rPr>
              <w:fldChar w:fldCharType="begin"/>
            </w:r>
            <w:r w:rsidR="00741FC6">
              <w:rPr>
                <w:noProof/>
                <w:webHidden/>
              </w:rPr>
              <w:instrText xml:space="preserve"> PAGEREF _Toc206514669 \h </w:instrText>
            </w:r>
            <w:r w:rsidR="00741FC6">
              <w:rPr>
                <w:noProof/>
                <w:webHidden/>
              </w:rPr>
            </w:r>
            <w:r w:rsidR="00741FC6">
              <w:rPr>
                <w:noProof/>
                <w:webHidden/>
              </w:rPr>
              <w:fldChar w:fldCharType="separate"/>
            </w:r>
            <w:r w:rsidR="00741FC6">
              <w:rPr>
                <w:noProof/>
                <w:webHidden/>
              </w:rPr>
              <w:t>9</w:t>
            </w:r>
            <w:r w:rsidR="00741FC6">
              <w:rPr>
                <w:noProof/>
                <w:webHidden/>
              </w:rPr>
              <w:fldChar w:fldCharType="end"/>
            </w:r>
          </w:hyperlink>
        </w:p>
        <w:p w14:paraId="1D7B7F99" w14:textId="77777777" w:rsidR="00741FC6" w:rsidRDefault="00682942">
          <w:pPr>
            <w:pStyle w:val="11"/>
            <w:tabs>
              <w:tab w:val="right" w:leader="dot" w:pos="9345"/>
            </w:tabs>
            <w:rPr>
              <w:rFonts w:eastAsiaTheme="minorEastAsia"/>
              <w:noProof/>
              <w:lang w:eastAsia="ru-RU"/>
            </w:rPr>
          </w:pPr>
          <w:hyperlink w:anchor="_Toc206514670" w:history="1">
            <w:r w:rsidR="00741FC6" w:rsidRPr="002C651D">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741FC6">
              <w:rPr>
                <w:noProof/>
                <w:webHidden/>
              </w:rPr>
              <w:tab/>
            </w:r>
            <w:r w:rsidR="00741FC6">
              <w:rPr>
                <w:noProof/>
                <w:webHidden/>
              </w:rPr>
              <w:fldChar w:fldCharType="begin"/>
            </w:r>
            <w:r w:rsidR="00741FC6">
              <w:rPr>
                <w:noProof/>
                <w:webHidden/>
              </w:rPr>
              <w:instrText xml:space="preserve"> PAGEREF _Toc206514670 \h </w:instrText>
            </w:r>
            <w:r w:rsidR="00741FC6">
              <w:rPr>
                <w:noProof/>
                <w:webHidden/>
              </w:rPr>
            </w:r>
            <w:r w:rsidR="00741FC6">
              <w:rPr>
                <w:noProof/>
                <w:webHidden/>
              </w:rPr>
              <w:fldChar w:fldCharType="separate"/>
            </w:r>
            <w:r w:rsidR="00741FC6">
              <w:rPr>
                <w:noProof/>
                <w:webHidden/>
              </w:rPr>
              <w:t>10</w:t>
            </w:r>
            <w:r w:rsidR="00741FC6">
              <w:rPr>
                <w:noProof/>
                <w:webHidden/>
              </w:rPr>
              <w:fldChar w:fldCharType="end"/>
            </w:r>
          </w:hyperlink>
        </w:p>
        <w:p w14:paraId="25DAC110" w14:textId="77777777" w:rsidR="00741FC6" w:rsidRDefault="00682942">
          <w:pPr>
            <w:pStyle w:val="11"/>
            <w:tabs>
              <w:tab w:val="right" w:leader="dot" w:pos="9345"/>
            </w:tabs>
            <w:rPr>
              <w:rFonts w:eastAsiaTheme="minorEastAsia"/>
              <w:noProof/>
              <w:lang w:eastAsia="ru-RU"/>
            </w:rPr>
          </w:pPr>
          <w:hyperlink w:anchor="_Toc206514671" w:history="1">
            <w:r w:rsidR="00741FC6" w:rsidRPr="002C651D">
              <w:rPr>
                <w:rStyle w:val="a8"/>
                <w:rFonts w:ascii="Times New Roman" w:hAnsi="Times New Roman" w:cs="Times New Roman"/>
                <w:b/>
                <w:noProof/>
              </w:rPr>
              <w:t>ФОНД ОЦЕНОЧНЫХ СРЕДСТВ</w:t>
            </w:r>
            <w:r w:rsidR="00741FC6">
              <w:rPr>
                <w:noProof/>
                <w:webHidden/>
              </w:rPr>
              <w:tab/>
            </w:r>
            <w:r w:rsidR="00741FC6">
              <w:rPr>
                <w:noProof/>
                <w:webHidden/>
              </w:rPr>
              <w:fldChar w:fldCharType="begin"/>
            </w:r>
            <w:r w:rsidR="00741FC6">
              <w:rPr>
                <w:noProof/>
                <w:webHidden/>
              </w:rPr>
              <w:instrText xml:space="preserve"> PAGEREF _Toc206514671 \h </w:instrText>
            </w:r>
            <w:r w:rsidR="00741FC6">
              <w:rPr>
                <w:noProof/>
                <w:webHidden/>
              </w:rPr>
            </w:r>
            <w:r w:rsidR="00741FC6">
              <w:rPr>
                <w:noProof/>
                <w:webHidden/>
              </w:rPr>
              <w:fldChar w:fldCharType="separate"/>
            </w:r>
            <w:r w:rsidR="00741FC6">
              <w:rPr>
                <w:noProof/>
                <w:webHidden/>
              </w:rPr>
              <w:t>12</w:t>
            </w:r>
            <w:r w:rsidR="00741FC6">
              <w:rPr>
                <w:noProof/>
                <w:webHidden/>
              </w:rPr>
              <w:fldChar w:fldCharType="end"/>
            </w:r>
          </w:hyperlink>
        </w:p>
        <w:p w14:paraId="542D4A4B" w14:textId="77777777" w:rsidR="00741FC6" w:rsidRDefault="00682942">
          <w:pPr>
            <w:pStyle w:val="21"/>
            <w:tabs>
              <w:tab w:val="right" w:leader="dot" w:pos="9345"/>
            </w:tabs>
            <w:rPr>
              <w:rFonts w:eastAsiaTheme="minorEastAsia"/>
              <w:noProof/>
              <w:lang w:eastAsia="ru-RU"/>
            </w:rPr>
          </w:pPr>
          <w:hyperlink w:anchor="_Toc206514672" w:history="1">
            <w:r w:rsidR="00741FC6" w:rsidRPr="002C651D">
              <w:rPr>
                <w:rStyle w:val="a8"/>
                <w:rFonts w:ascii="Times New Roman" w:hAnsi="Times New Roman" w:cs="Times New Roman"/>
                <w:b/>
                <w:noProof/>
              </w:rPr>
              <w:t>1.1 Контрольные вопросы и задания к промежуточной аттестации</w:t>
            </w:r>
            <w:r w:rsidR="00741FC6">
              <w:rPr>
                <w:noProof/>
                <w:webHidden/>
              </w:rPr>
              <w:tab/>
            </w:r>
            <w:r w:rsidR="00741FC6">
              <w:rPr>
                <w:noProof/>
                <w:webHidden/>
              </w:rPr>
              <w:fldChar w:fldCharType="begin"/>
            </w:r>
            <w:r w:rsidR="00741FC6">
              <w:rPr>
                <w:noProof/>
                <w:webHidden/>
              </w:rPr>
              <w:instrText xml:space="preserve"> PAGEREF _Toc206514672 \h </w:instrText>
            </w:r>
            <w:r w:rsidR="00741FC6">
              <w:rPr>
                <w:noProof/>
                <w:webHidden/>
              </w:rPr>
            </w:r>
            <w:r w:rsidR="00741FC6">
              <w:rPr>
                <w:noProof/>
                <w:webHidden/>
              </w:rPr>
              <w:fldChar w:fldCharType="separate"/>
            </w:r>
            <w:r w:rsidR="00741FC6">
              <w:rPr>
                <w:noProof/>
                <w:webHidden/>
              </w:rPr>
              <w:t>12</w:t>
            </w:r>
            <w:r w:rsidR="00741FC6">
              <w:rPr>
                <w:noProof/>
                <w:webHidden/>
              </w:rPr>
              <w:fldChar w:fldCharType="end"/>
            </w:r>
          </w:hyperlink>
        </w:p>
        <w:p w14:paraId="68880406" w14:textId="77777777" w:rsidR="00741FC6" w:rsidRDefault="00682942">
          <w:pPr>
            <w:pStyle w:val="21"/>
            <w:tabs>
              <w:tab w:val="right" w:leader="dot" w:pos="9345"/>
            </w:tabs>
            <w:rPr>
              <w:rFonts w:eastAsiaTheme="minorEastAsia"/>
              <w:noProof/>
              <w:lang w:eastAsia="ru-RU"/>
            </w:rPr>
          </w:pPr>
          <w:hyperlink w:anchor="_Toc206514673" w:history="1">
            <w:r w:rsidR="00741FC6" w:rsidRPr="002C651D">
              <w:rPr>
                <w:rStyle w:val="a8"/>
                <w:rFonts w:ascii="Times New Roman" w:hAnsi="Times New Roman" w:cs="Times New Roman"/>
                <w:b/>
                <w:noProof/>
              </w:rPr>
              <w:t>1.2 Темы письменных работ</w:t>
            </w:r>
            <w:r w:rsidR="00741FC6">
              <w:rPr>
                <w:noProof/>
                <w:webHidden/>
              </w:rPr>
              <w:tab/>
            </w:r>
            <w:r w:rsidR="00741FC6">
              <w:rPr>
                <w:noProof/>
                <w:webHidden/>
              </w:rPr>
              <w:fldChar w:fldCharType="begin"/>
            </w:r>
            <w:r w:rsidR="00741FC6">
              <w:rPr>
                <w:noProof/>
                <w:webHidden/>
              </w:rPr>
              <w:instrText xml:space="preserve"> PAGEREF _Toc206514673 \h </w:instrText>
            </w:r>
            <w:r w:rsidR="00741FC6">
              <w:rPr>
                <w:noProof/>
                <w:webHidden/>
              </w:rPr>
            </w:r>
            <w:r w:rsidR="00741FC6">
              <w:rPr>
                <w:noProof/>
                <w:webHidden/>
              </w:rPr>
              <w:fldChar w:fldCharType="separate"/>
            </w:r>
            <w:r w:rsidR="00741FC6">
              <w:rPr>
                <w:noProof/>
                <w:webHidden/>
              </w:rPr>
              <w:t>12</w:t>
            </w:r>
            <w:r w:rsidR="00741FC6">
              <w:rPr>
                <w:noProof/>
                <w:webHidden/>
              </w:rPr>
              <w:fldChar w:fldCharType="end"/>
            </w:r>
          </w:hyperlink>
        </w:p>
        <w:p w14:paraId="450F3FC8" w14:textId="77777777" w:rsidR="00741FC6" w:rsidRDefault="00682942">
          <w:pPr>
            <w:pStyle w:val="21"/>
            <w:tabs>
              <w:tab w:val="right" w:leader="dot" w:pos="9345"/>
            </w:tabs>
            <w:rPr>
              <w:rFonts w:eastAsiaTheme="minorEastAsia"/>
              <w:noProof/>
              <w:lang w:eastAsia="ru-RU"/>
            </w:rPr>
          </w:pPr>
          <w:hyperlink w:anchor="_Toc206514674" w:history="1">
            <w:r w:rsidR="00741FC6" w:rsidRPr="002C651D">
              <w:rPr>
                <w:rStyle w:val="a8"/>
                <w:rFonts w:ascii="Times New Roman" w:hAnsi="Times New Roman" w:cs="Times New Roman"/>
                <w:b/>
                <w:noProof/>
              </w:rPr>
              <w:t>1.3 Контрольные точки</w:t>
            </w:r>
            <w:r w:rsidR="00741FC6">
              <w:rPr>
                <w:noProof/>
                <w:webHidden/>
              </w:rPr>
              <w:tab/>
            </w:r>
            <w:r w:rsidR="00741FC6">
              <w:rPr>
                <w:noProof/>
                <w:webHidden/>
              </w:rPr>
              <w:fldChar w:fldCharType="begin"/>
            </w:r>
            <w:r w:rsidR="00741FC6">
              <w:rPr>
                <w:noProof/>
                <w:webHidden/>
              </w:rPr>
              <w:instrText xml:space="preserve"> PAGEREF _Toc206514674 \h </w:instrText>
            </w:r>
            <w:r w:rsidR="00741FC6">
              <w:rPr>
                <w:noProof/>
                <w:webHidden/>
              </w:rPr>
            </w:r>
            <w:r w:rsidR="00741FC6">
              <w:rPr>
                <w:noProof/>
                <w:webHidden/>
              </w:rPr>
              <w:fldChar w:fldCharType="separate"/>
            </w:r>
            <w:r w:rsidR="00741FC6">
              <w:rPr>
                <w:noProof/>
                <w:webHidden/>
              </w:rPr>
              <w:t>12</w:t>
            </w:r>
            <w:r w:rsidR="00741FC6">
              <w:rPr>
                <w:noProof/>
                <w:webHidden/>
              </w:rPr>
              <w:fldChar w:fldCharType="end"/>
            </w:r>
          </w:hyperlink>
        </w:p>
        <w:p w14:paraId="750EC12E" w14:textId="77777777" w:rsidR="00741FC6" w:rsidRDefault="00682942">
          <w:pPr>
            <w:pStyle w:val="21"/>
            <w:tabs>
              <w:tab w:val="right" w:leader="dot" w:pos="9345"/>
            </w:tabs>
            <w:rPr>
              <w:rFonts w:eastAsiaTheme="minorEastAsia"/>
              <w:noProof/>
              <w:lang w:eastAsia="ru-RU"/>
            </w:rPr>
          </w:pPr>
          <w:hyperlink w:anchor="_Toc206514675" w:history="1">
            <w:r w:rsidR="00741FC6" w:rsidRPr="002C651D">
              <w:rPr>
                <w:rStyle w:val="a8"/>
                <w:rFonts w:ascii="Times New Roman" w:hAnsi="Times New Roman" w:cs="Times New Roman"/>
                <w:b/>
                <w:noProof/>
              </w:rPr>
              <w:t>1.4 Другие объекты оценивания</w:t>
            </w:r>
            <w:r w:rsidR="00741FC6">
              <w:rPr>
                <w:noProof/>
                <w:webHidden/>
              </w:rPr>
              <w:tab/>
            </w:r>
            <w:r w:rsidR="00741FC6">
              <w:rPr>
                <w:noProof/>
                <w:webHidden/>
              </w:rPr>
              <w:fldChar w:fldCharType="begin"/>
            </w:r>
            <w:r w:rsidR="00741FC6">
              <w:rPr>
                <w:noProof/>
                <w:webHidden/>
              </w:rPr>
              <w:instrText xml:space="preserve"> PAGEREF _Toc206514675 \h </w:instrText>
            </w:r>
            <w:r w:rsidR="00741FC6">
              <w:rPr>
                <w:noProof/>
                <w:webHidden/>
              </w:rPr>
            </w:r>
            <w:r w:rsidR="00741FC6">
              <w:rPr>
                <w:noProof/>
                <w:webHidden/>
              </w:rPr>
              <w:fldChar w:fldCharType="separate"/>
            </w:r>
            <w:r w:rsidR="00741FC6">
              <w:rPr>
                <w:noProof/>
                <w:webHidden/>
              </w:rPr>
              <w:t>12</w:t>
            </w:r>
            <w:r w:rsidR="00741FC6">
              <w:rPr>
                <w:noProof/>
                <w:webHidden/>
              </w:rPr>
              <w:fldChar w:fldCharType="end"/>
            </w:r>
          </w:hyperlink>
        </w:p>
        <w:p w14:paraId="521606A2" w14:textId="77777777" w:rsidR="00741FC6" w:rsidRDefault="00682942">
          <w:pPr>
            <w:pStyle w:val="21"/>
            <w:tabs>
              <w:tab w:val="right" w:leader="dot" w:pos="9345"/>
            </w:tabs>
            <w:rPr>
              <w:rFonts w:eastAsiaTheme="minorEastAsia"/>
              <w:noProof/>
              <w:lang w:eastAsia="ru-RU"/>
            </w:rPr>
          </w:pPr>
          <w:hyperlink w:anchor="_Toc206514676" w:history="1">
            <w:r w:rsidR="00741FC6" w:rsidRPr="002C651D">
              <w:rPr>
                <w:rStyle w:val="a8"/>
                <w:rFonts w:ascii="Times New Roman" w:hAnsi="Times New Roman" w:cs="Times New Roman"/>
                <w:b/>
                <w:noProof/>
              </w:rPr>
              <w:t>1.5 Самостоятельная работа обучающегося</w:t>
            </w:r>
            <w:r w:rsidR="00741FC6">
              <w:rPr>
                <w:noProof/>
                <w:webHidden/>
              </w:rPr>
              <w:tab/>
            </w:r>
            <w:r w:rsidR="00741FC6">
              <w:rPr>
                <w:noProof/>
                <w:webHidden/>
              </w:rPr>
              <w:fldChar w:fldCharType="begin"/>
            </w:r>
            <w:r w:rsidR="00741FC6">
              <w:rPr>
                <w:noProof/>
                <w:webHidden/>
              </w:rPr>
              <w:instrText xml:space="preserve"> PAGEREF _Toc206514676 \h </w:instrText>
            </w:r>
            <w:r w:rsidR="00741FC6">
              <w:rPr>
                <w:noProof/>
                <w:webHidden/>
              </w:rPr>
            </w:r>
            <w:r w:rsidR="00741FC6">
              <w:rPr>
                <w:noProof/>
                <w:webHidden/>
              </w:rPr>
              <w:fldChar w:fldCharType="separate"/>
            </w:r>
            <w:r w:rsidR="00741FC6">
              <w:rPr>
                <w:noProof/>
                <w:webHidden/>
              </w:rPr>
              <w:t>12</w:t>
            </w:r>
            <w:r w:rsidR="00741FC6">
              <w:rPr>
                <w:noProof/>
                <w:webHidden/>
              </w:rPr>
              <w:fldChar w:fldCharType="end"/>
            </w:r>
          </w:hyperlink>
        </w:p>
        <w:p w14:paraId="32095789" w14:textId="77777777" w:rsidR="00741FC6" w:rsidRDefault="00682942">
          <w:pPr>
            <w:pStyle w:val="21"/>
            <w:tabs>
              <w:tab w:val="right" w:leader="dot" w:pos="9345"/>
            </w:tabs>
            <w:rPr>
              <w:rFonts w:eastAsiaTheme="minorEastAsia"/>
              <w:noProof/>
              <w:lang w:eastAsia="ru-RU"/>
            </w:rPr>
          </w:pPr>
          <w:hyperlink w:anchor="_Toc206514677" w:history="1">
            <w:r w:rsidR="00741FC6" w:rsidRPr="002C651D">
              <w:rPr>
                <w:rStyle w:val="a8"/>
                <w:rFonts w:ascii="Times New Roman" w:hAnsi="Times New Roman" w:cs="Times New Roman"/>
                <w:b/>
                <w:noProof/>
              </w:rPr>
              <w:t>1.6 Шкала оценивания результата</w:t>
            </w:r>
            <w:r w:rsidR="00741FC6">
              <w:rPr>
                <w:noProof/>
                <w:webHidden/>
              </w:rPr>
              <w:tab/>
            </w:r>
            <w:r w:rsidR="00741FC6">
              <w:rPr>
                <w:noProof/>
                <w:webHidden/>
              </w:rPr>
              <w:fldChar w:fldCharType="begin"/>
            </w:r>
            <w:r w:rsidR="00741FC6">
              <w:rPr>
                <w:noProof/>
                <w:webHidden/>
              </w:rPr>
              <w:instrText xml:space="preserve"> PAGEREF _Toc206514677 \h </w:instrText>
            </w:r>
            <w:r w:rsidR="00741FC6">
              <w:rPr>
                <w:noProof/>
                <w:webHidden/>
              </w:rPr>
            </w:r>
            <w:r w:rsidR="00741FC6">
              <w:rPr>
                <w:noProof/>
                <w:webHidden/>
              </w:rPr>
              <w:fldChar w:fldCharType="separate"/>
            </w:r>
            <w:r w:rsidR="00741FC6">
              <w:rPr>
                <w:noProof/>
                <w:webHidden/>
              </w:rPr>
              <w:t>12</w:t>
            </w:r>
            <w:r w:rsidR="00741FC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6514660"/>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компетенций, позволяющих посредством индикаторов устойчивого развития оценивать состояние экономики, общества и окружающей среды и принимать обоснованных решений в области управления устойчивым развитием организаций и территорий.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651466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Индикаторы устойчивого развития</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651466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41FC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41FC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41FC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41FC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41FC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41FC6" w:rsidRDefault="00751095" w:rsidP="009207A4">
            <w:pPr>
              <w:tabs>
                <w:tab w:val="left" w:pos="0"/>
              </w:tabs>
              <w:jc w:val="center"/>
              <w:rPr>
                <w:rFonts w:ascii="Times New Roman" w:hAnsi="Times New Roman" w:cs="Times New Roman"/>
                <w:lang w:bidi="ru-RU"/>
              </w:rPr>
            </w:pPr>
            <w:r w:rsidRPr="00741FC6">
              <w:rPr>
                <w:rFonts w:ascii="Times New Roman" w:hAnsi="Times New Roman" w:cs="Times New Roman"/>
                <w:b/>
              </w:rPr>
              <w:t xml:space="preserve">Планируемые результаты </w:t>
            </w:r>
            <w:proofErr w:type="gramStart"/>
            <w:r w:rsidRPr="00741FC6">
              <w:rPr>
                <w:rFonts w:ascii="Times New Roman" w:hAnsi="Times New Roman" w:cs="Times New Roman"/>
                <w:b/>
              </w:rPr>
              <w:t>обучения по дисциплине</w:t>
            </w:r>
            <w:proofErr w:type="gramEnd"/>
          </w:p>
          <w:p w14:paraId="4A80ACB9" w14:textId="77777777" w:rsidR="00751095" w:rsidRPr="00741FC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41FC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41FC6" w:rsidRDefault="00FD518F" w:rsidP="009207A4">
            <w:pPr>
              <w:widowControl w:val="0"/>
              <w:tabs>
                <w:tab w:val="left" w:pos="0"/>
              </w:tabs>
              <w:autoSpaceDE w:val="0"/>
              <w:autoSpaceDN w:val="0"/>
              <w:rPr>
                <w:rFonts w:ascii="Times New Roman" w:hAnsi="Times New Roman" w:cs="Times New Roman"/>
              </w:rPr>
            </w:pPr>
            <w:r w:rsidRPr="00741FC6">
              <w:rPr>
                <w:rFonts w:ascii="Times New Roman" w:hAnsi="Times New Roman" w:cs="Times New Roman"/>
              </w:rPr>
              <w:t xml:space="preserve">ПК-1 - Способен выявлять </w:t>
            </w:r>
            <w:proofErr w:type="spellStart"/>
            <w:r w:rsidRPr="00741FC6">
              <w:rPr>
                <w:rFonts w:ascii="Times New Roman" w:hAnsi="Times New Roman" w:cs="Times New Roman"/>
              </w:rPr>
              <w:t>социо</w:t>
            </w:r>
            <w:proofErr w:type="spellEnd"/>
            <w:r w:rsidRPr="00741FC6">
              <w:rPr>
                <w:rFonts w:ascii="Times New Roman" w:hAnsi="Times New Roman" w:cs="Times New Roman"/>
              </w:rPr>
              <w:t xml:space="preserve">-эколого-экономические проблемы устойчивого развития на глобальном, национальном, региональном и отраслевом </w:t>
            </w:r>
            <w:proofErr w:type="gramStart"/>
            <w:r w:rsidRPr="00741FC6">
              <w:rPr>
                <w:rFonts w:ascii="Times New Roman" w:hAnsi="Times New Roman" w:cs="Times New Roman"/>
              </w:rPr>
              <w:t>уровнях</w:t>
            </w:r>
            <w:proofErr w:type="gramEnd"/>
            <w:r w:rsidRPr="00741FC6">
              <w:rPr>
                <w:rFonts w:ascii="Times New Roman" w:hAnsi="Times New Roman" w:cs="Times New Roman"/>
              </w:rPr>
              <w:t>, используя теории регионального роста и развития как в ретроспективном, так и современном контексте, на основе комплексного подхода, который включает в себя изучение различных факторов, влияющих на устойчивое развитие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41FC6" w:rsidRDefault="00FD518F" w:rsidP="009207A4">
            <w:pPr>
              <w:widowControl w:val="0"/>
              <w:tabs>
                <w:tab w:val="left" w:pos="0"/>
              </w:tabs>
              <w:autoSpaceDE w:val="0"/>
              <w:autoSpaceDN w:val="0"/>
              <w:rPr>
                <w:rFonts w:ascii="Times New Roman" w:hAnsi="Times New Roman" w:cs="Times New Roman"/>
                <w:lang w:bidi="ru-RU"/>
              </w:rPr>
            </w:pPr>
            <w:r w:rsidRPr="00741FC6">
              <w:rPr>
                <w:rFonts w:ascii="Times New Roman" w:hAnsi="Times New Roman" w:cs="Times New Roman"/>
                <w:lang w:bidi="ru-RU"/>
              </w:rPr>
              <w:t xml:space="preserve">ПК-1.1 - </w:t>
            </w:r>
            <w:proofErr w:type="gramStart"/>
            <w:r w:rsidRPr="00741FC6">
              <w:rPr>
                <w:rFonts w:ascii="Times New Roman" w:hAnsi="Times New Roman" w:cs="Times New Roman"/>
                <w:lang w:bidi="ru-RU"/>
              </w:rPr>
              <w:t>Способен</w:t>
            </w:r>
            <w:proofErr w:type="gramEnd"/>
            <w:r w:rsidRPr="00741FC6">
              <w:rPr>
                <w:rFonts w:ascii="Times New Roman" w:hAnsi="Times New Roman" w:cs="Times New Roman"/>
                <w:lang w:bidi="ru-RU"/>
              </w:rPr>
              <w:t xml:space="preserve"> системно выявлять проблемы устойчивого развития на всех уровнях управления с использованием теорий экономического роста и развития в историческом и современном контекстах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41FC6" w:rsidRDefault="00751095" w:rsidP="009207A4">
            <w:pPr>
              <w:autoSpaceDE w:val="0"/>
              <w:autoSpaceDN w:val="0"/>
              <w:adjustRightInd w:val="0"/>
              <w:jc w:val="both"/>
              <w:rPr>
                <w:rFonts w:ascii="Times New Roman" w:hAnsi="Times New Roman" w:cs="Times New Roman"/>
              </w:rPr>
            </w:pPr>
            <w:proofErr w:type="gramStart"/>
            <w:r w:rsidRPr="00741FC6">
              <w:rPr>
                <w:rFonts w:ascii="Times New Roman" w:hAnsi="Times New Roman" w:cs="Times New Roman"/>
              </w:rPr>
              <w:t xml:space="preserve">Знать: </w:t>
            </w:r>
            <w:r w:rsidR="00316402" w:rsidRPr="00741FC6">
              <w:rPr>
                <w:rFonts w:ascii="Times New Roman" w:hAnsi="Times New Roman" w:cs="Times New Roman"/>
              </w:rPr>
              <w:t>основные теории экономического роста; историю возникновения концепции устойчивого развития; цели устойчивого развития ООН; систему глобальных показателей достижения целей в области устойчивого развития; ключевые факторы, определяющие долгосрочные перспективы развития экономики и общества, а также основные нормативно-правовые документы и стандарты в области устойчивого развития на международном и национальном уровне.</w:t>
            </w:r>
            <w:r w:rsidRPr="00741FC6">
              <w:rPr>
                <w:rFonts w:ascii="Times New Roman" w:hAnsi="Times New Roman" w:cs="Times New Roman"/>
              </w:rPr>
              <w:t xml:space="preserve"> </w:t>
            </w:r>
            <w:proofErr w:type="gramEnd"/>
          </w:p>
          <w:p w14:paraId="1D618C66" w14:textId="00124F5A" w:rsidR="00751095" w:rsidRPr="00741FC6" w:rsidRDefault="00751095" w:rsidP="009207A4">
            <w:pPr>
              <w:autoSpaceDE w:val="0"/>
              <w:autoSpaceDN w:val="0"/>
              <w:adjustRightInd w:val="0"/>
              <w:jc w:val="both"/>
              <w:rPr>
                <w:rFonts w:ascii="Times New Roman" w:hAnsi="Times New Roman" w:cs="Times New Roman"/>
              </w:rPr>
            </w:pPr>
            <w:r w:rsidRPr="00741FC6">
              <w:rPr>
                <w:rFonts w:ascii="Times New Roman" w:hAnsi="Times New Roman" w:cs="Times New Roman"/>
              </w:rPr>
              <w:t xml:space="preserve">Уметь: </w:t>
            </w:r>
            <w:r w:rsidR="00FD518F" w:rsidRPr="00741FC6">
              <w:rPr>
                <w:rFonts w:ascii="Times New Roman" w:hAnsi="Times New Roman" w:cs="Times New Roman"/>
              </w:rPr>
              <w:t>выявлять цели устойчивого развития на глобальном, национальном, региональном и отраслевом уровнях; осуществлять поиск и разрабатывать индексы и индикаторы устойчивого развития для анализа экономических, экологических и социальных тенденций</w:t>
            </w:r>
            <w:proofErr w:type="gramStart"/>
            <w:r w:rsidR="00FD518F" w:rsidRPr="00741FC6">
              <w:rPr>
                <w:rFonts w:ascii="Times New Roman" w:hAnsi="Times New Roman" w:cs="Times New Roman"/>
              </w:rPr>
              <w:t>.</w:t>
            </w:r>
            <w:r w:rsidRPr="00741FC6">
              <w:rPr>
                <w:rFonts w:ascii="Times New Roman" w:hAnsi="Times New Roman" w:cs="Times New Roman"/>
              </w:rPr>
              <w:t xml:space="preserve">. </w:t>
            </w:r>
            <w:proofErr w:type="gramEnd"/>
          </w:p>
          <w:p w14:paraId="253C4FDD" w14:textId="597ACE7D" w:rsidR="00751095" w:rsidRPr="00741FC6" w:rsidRDefault="00751095" w:rsidP="00FD518F">
            <w:pPr>
              <w:autoSpaceDE w:val="0"/>
              <w:autoSpaceDN w:val="0"/>
              <w:adjustRightInd w:val="0"/>
              <w:jc w:val="both"/>
              <w:rPr>
                <w:rFonts w:ascii="Times New Roman" w:hAnsi="Times New Roman" w:cs="Times New Roman"/>
                <w:lang w:bidi="ru-RU"/>
              </w:rPr>
            </w:pPr>
            <w:r w:rsidRPr="00741FC6">
              <w:rPr>
                <w:rFonts w:ascii="Times New Roman" w:hAnsi="Times New Roman" w:cs="Times New Roman"/>
              </w:rPr>
              <w:t xml:space="preserve">Владеть: </w:t>
            </w:r>
            <w:r w:rsidR="00FD518F" w:rsidRPr="00741FC6">
              <w:rPr>
                <w:rFonts w:ascii="Times New Roman" w:hAnsi="Times New Roman" w:cs="Times New Roman"/>
              </w:rPr>
              <w:t xml:space="preserve">навыками анализа существующих научных подходов, методик оценки устойчивого развития посредством применения показателей устойчивого развития, а также выявления основных проблем на разных </w:t>
            </w:r>
            <w:proofErr w:type="gramStart"/>
            <w:r w:rsidR="00FD518F" w:rsidRPr="00741FC6">
              <w:rPr>
                <w:rFonts w:ascii="Times New Roman" w:hAnsi="Times New Roman" w:cs="Times New Roman"/>
              </w:rPr>
              <w:t>уровнях</w:t>
            </w:r>
            <w:proofErr w:type="gramEnd"/>
            <w:r w:rsidR="00FD518F" w:rsidRPr="00741FC6">
              <w:rPr>
                <w:rFonts w:ascii="Times New Roman" w:hAnsi="Times New Roman" w:cs="Times New Roman"/>
              </w:rPr>
              <w:t xml:space="preserve"> управления.</w:t>
            </w:r>
            <w:r w:rsidRPr="00741FC6">
              <w:rPr>
                <w:rFonts w:ascii="Times New Roman" w:hAnsi="Times New Roman" w:cs="Times New Roman"/>
              </w:rPr>
              <w:t>.</w:t>
            </w:r>
          </w:p>
        </w:tc>
      </w:tr>
      <w:tr w:rsidR="00751095" w:rsidRPr="00741FC6" w14:paraId="150FC19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FC40C7D" w14:textId="77777777" w:rsidR="00751095" w:rsidRPr="00741FC6" w:rsidRDefault="00FD518F" w:rsidP="009207A4">
            <w:pPr>
              <w:widowControl w:val="0"/>
              <w:tabs>
                <w:tab w:val="left" w:pos="0"/>
              </w:tabs>
              <w:autoSpaceDE w:val="0"/>
              <w:autoSpaceDN w:val="0"/>
              <w:rPr>
                <w:rFonts w:ascii="Times New Roman" w:hAnsi="Times New Roman" w:cs="Times New Roman"/>
              </w:rPr>
            </w:pPr>
            <w:r w:rsidRPr="00741FC6">
              <w:rPr>
                <w:rFonts w:ascii="Times New Roman" w:hAnsi="Times New Roman" w:cs="Times New Roman"/>
              </w:rPr>
              <w:t>ПК-2 - Способен собрать исходные данные, выполнить анализ экономических, социальных и экологических показателей на основе типовых методик с учетом действующей нормативной правовой базы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F1FD35A" w14:textId="77777777" w:rsidR="00751095" w:rsidRPr="00741FC6" w:rsidRDefault="00FD518F" w:rsidP="009207A4">
            <w:pPr>
              <w:widowControl w:val="0"/>
              <w:tabs>
                <w:tab w:val="left" w:pos="0"/>
              </w:tabs>
              <w:autoSpaceDE w:val="0"/>
              <w:autoSpaceDN w:val="0"/>
              <w:rPr>
                <w:rFonts w:ascii="Times New Roman" w:hAnsi="Times New Roman" w:cs="Times New Roman"/>
                <w:lang w:bidi="ru-RU"/>
              </w:rPr>
            </w:pPr>
            <w:r w:rsidRPr="00741FC6">
              <w:rPr>
                <w:rFonts w:ascii="Times New Roman" w:hAnsi="Times New Roman" w:cs="Times New Roman"/>
                <w:lang w:bidi="ru-RU"/>
              </w:rPr>
              <w:t xml:space="preserve">ПК-2.1 - Способен </w:t>
            </w:r>
            <w:proofErr w:type="gramStart"/>
            <w:r w:rsidRPr="00741FC6">
              <w:rPr>
                <w:rFonts w:ascii="Times New Roman" w:hAnsi="Times New Roman" w:cs="Times New Roman"/>
                <w:lang w:bidi="ru-RU"/>
              </w:rPr>
              <w:t>собирать и проводить</w:t>
            </w:r>
            <w:proofErr w:type="gramEnd"/>
            <w:r w:rsidRPr="00741FC6">
              <w:rPr>
                <w:rFonts w:ascii="Times New Roman" w:hAnsi="Times New Roman" w:cs="Times New Roman"/>
                <w:lang w:bidi="ru-RU"/>
              </w:rPr>
              <w:t xml:space="preserve"> анализ данных в соответствии с поставленной задачей достижения целей устойчивого развития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2FC0986" w14:textId="77777777" w:rsidR="00751095" w:rsidRPr="00741FC6" w:rsidRDefault="00751095" w:rsidP="009207A4">
            <w:pPr>
              <w:autoSpaceDE w:val="0"/>
              <w:autoSpaceDN w:val="0"/>
              <w:adjustRightInd w:val="0"/>
              <w:jc w:val="both"/>
              <w:rPr>
                <w:rFonts w:ascii="Times New Roman" w:hAnsi="Times New Roman" w:cs="Times New Roman"/>
              </w:rPr>
            </w:pPr>
            <w:r w:rsidRPr="00741FC6">
              <w:rPr>
                <w:rFonts w:ascii="Times New Roman" w:hAnsi="Times New Roman" w:cs="Times New Roman"/>
              </w:rPr>
              <w:t xml:space="preserve">Знать: </w:t>
            </w:r>
            <w:r w:rsidR="00316402" w:rsidRPr="00741FC6">
              <w:rPr>
                <w:rFonts w:ascii="Times New Roman" w:hAnsi="Times New Roman" w:cs="Times New Roman"/>
              </w:rPr>
              <w:t xml:space="preserve">классификацию и виды индикаторов устойчивого развития; подходы к оценке устойчивого развития, специфику определения целевых ориентиров устойчивого развития и механизмы измерения достигнутых результатов на </w:t>
            </w:r>
            <w:proofErr w:type="gramStart"/>
            <w:r w:rsidR="00316402" w:rsidRPr="00741FC6">
              <w:rPr>
                <w:rFonts w:ascii="Times New Roman" w:hAnsi="Times New Roman" w:cs="Times New Roman"/>
              </w:rPr>
              <w:t>региональном</w:t>
            </w:r>
            <w:proofErr w:type="gramEnd"/>
            <w:r w:rsidR="00316402" w:rsidRPr="00741FC6">
              <w:rPr>
                <w:rFonts w:ascii="Times New Roman" w:hAnsi="Times New Roman" w:cs="Times New Roman"/>
              </w:rPr>
              <w:t xml:space="preserve"> и отраслевом уровнях.</w:t>
            </w:r>
            <w:r w:rsidRPr="00741FC6">
              <w:rPr>
                <w:rFonts w:ascii="Times New Roman" w:hAnsi="Times New Roman" w:cs="Times New Roman"/>
              </w:rPr>
              <w:t xml:space="preserve"> </w:t>
            </w:r>
          </w:p>
          <w:p w14:paraId="0A062DD4" w14:textId="77777777" w:rsidR="00751095" w:rsidRPr="00741FC6" w:rsidRDefault="00751095" w:rsidP="009207A4">
            <w:pPr>
              <w:autoSpaceDE w:val="0"/>
              <w:autoSpaceDN w:val="0"/>
              <w:adjustRightInd w:val="0"/>
              <w:jc w:val="both"/>
              <w:rPr>
                <w:rFonts w:ascii="Times New Roman" w:hAnsi="Times New Roman" w:cs="Times New Roman"/>
              </w:rPr>
            </w:pPr>
            <w:r w:rsidRPr="00741FC6">
              <w:rPr>
                <w:rFonts w:ascii="Times New Roman" w:hAnsi="Times New Roman" w:cs="Times New Roman"/>
              </w:rPr>
              <w:t xml:space="preserve">Уметь: </w:t>
            </w:r>
            <w:r w:rsidR="00FD518F" w:rsidRPr="00741FC6">
              <w:rPr>
                <w:rFonts w:ascii="Times New Roman" w:hAnsi="Times New Roman" w:cs="Times New Roman"/>
              </w:rPr>
              <w:t>применять индикаторы устойчивого развития для решения конкретных управленческих задач; анализировать и интерпретировать полученные данные, выявлять тенденции изменения показателей; вырабатывать и обосновывать предложения по результатам</w:t>
            </w:r>
            <w:r w:rsidR="00FD518F" w:rsidRPr="00741FC6">
              <w:rPr>
                <w:rFonts w:ascii="Times New Roman" w:hAnsi="Times New Roman" w:cs="Times New Roman"/>
              </w:rPr>
              <w:br/>
              <w:t>проведенной работы</w:t>
            </w:r>
            <w:proofErr w:type="gramStart"/>
            <w:r w:rsidR="00FD518F" w:rsidRPr="00741FC6">
              <w:rPr>
                <w:rFonts w:ascii="Times New Roman" w:hAnsi="Times New Roman" w:cs="Times New Roman"/>
              </w:rPr>
              <w:t>.</w:t>
            </w:r>
            <w:r w:rsidRPr="00741FC6">
              <w:rPr>
                <w:rFonts w:ascii="Times New Roman" w:hAnsi="Times New Roman" w:cs="Times New Roman"/>
              </w:rPr>
              <w:t xml:space="preserve">. </w:t>
            </w:r>
            <w:proofErr w:type="gramEnd"/>
          </w:p>
          <w:p w14:paraId="2A18D0D2" w14:textId="77777777" w:rsidR="00751095" w:rsidRPr="00741FC6" w:rsidRDefault="00751095" w:rsidP="00FD518F">
            <w:pPr>
              <w:autoSpaceDE w:val="0"/>
              <w:autoSpaceDN w:val="0"/>
              <w:adjustRightInd w:val="0"/>
              <w:jc w:val="both"/>
              <w:rPr>
                <w:rFonts w:ascii="Times New Roman" w:hAnsi="Times New Roman" w:cs="Times New Roman"/>
                <w:lang w:bidi="ru-RU"/>
              </w:rPr>
            </w:pPr>
            <w:r w:rsidRPr="00741FC6">
              <w:rPr>
                <w:rFonts w:ascii="Times New Roman" w:hAnsi="Times New Roman" w:cs="Times New Roman"/>
              </w:rPr>
              <w:t xml:space="preserve">Владеть: </w:t>
            </w:r>
            <w:r w:rsidR="00FD518F" w:rsidRPr="00741FC6">
              <w:rPr>
                <w:rFonts w:ascii="Times New Roman" w:hAnsi="Times New Roman" w:cs="Times New Roman"/>
              </w:rPr>
              <w:t>практическими навыками сбора, анализа и интерпретации данных, исходя из поставленных целей, посредством современных инструментов мониторинга и оценки устойчивости, навыками выработки обоснованных решений по дальнейшему развитию территорий и организаций с учётом принципов устойчивости</w:t>
            </w:r>
            <w:proofErr w:type="gramStart"/>
            <w:r w:rsidR="00FD518F" w:rsidRPr="00741FC6">
              <w:rPr>
                <w:rFonts w:ascii="Times New Roman" w:hAnsi="Times New Roman" w:cs="Times New Roman"/>
              </w:rPr>
              <w:t>.</w:t>
            </w:r>
            <w:r w:rsidRPr="00741FC6">
              <w:rPr>
                <w:rFonts w:ascii="Times New Roman" w:hAnsi="Times New Roman" w:cs="Times New Roman"/>
              </w:rPr>
              <w:t>.</w:t>
            </w:r>
            <w:proofErr w:type="gramEnd"/>
          </w:p>
        </w:tc>
      </w:tr>
    </w:tbl>
    <w:p w14:paraId="010B1EC2" w14:textId="77777777" w:rsidR="00E1429F" w:rsidRPr="00741FC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6514663"/>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Исторические предпосылки и ключевые аспекты индикаторов устойчивого развития.</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История возникновения концепции устойчивого развития.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устойчивого развития согласно международным документам. Цели устойчивого развития. Система целей устойчивого развития Организации Объединенных Наций.  Основные направления достижения Целей устойчивого развития (социальное развитие, экономика, окружающая среда). Актуальность повестки устойчивого развития для России. Факторы устойчивого развития. Цели и основные направления устойчивого развития РФ.</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C0809C1" w14:textId="77777777" w:rsidTr="005B37A7">
        <w:trPr>
          <w:trHeight w:val="283"/>
        </w:trPr>
        <w:tc>
          <w:tcPr>
            <w:tcW w:w="1024" w:type="pct"/>
            <w:shd w:val="clear" w:color="auto" w:fill="auto"/>
            <w:vAlign w:val="center"/>
          </w:tcPr>
          <w:p w14:paraId="188355C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Сущность индикаторов устойчивого развития.</w:t>
            </w:r>
          </w:p>
        </w:tc>
        <w:tc>
          <w:tcPr>
            <w:tcW w:w="2543" w:type="pct"/>
            <w:gridSpan w:val="2"/>
            <w:shd w:val="clear" w:color="auto" w:fill="auto"/>
          </w:tcPr>
          <w:p w14:paraId="017EF13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Необходимость в разработке индикаторов устойчивого развития. Конференция ООН по окружающей среде и развитию в РИО-де-Жанейро (1992 г.). Система глобальных показателей достижения целей в области устойчивого развития. Понятие индикатора устойчивого развития. Индикаторы и индексы. Задачи и функции индикаторов устойчивого развития. Организации, занимающиеся разработкой критериев и индикаторов устойчивого развития.</w:t>
            </w:r>
            <w:r w:rsidRPr="00352B6F">
              <w:rPr>
                <w:lang w:bidi="ru-RU"/>
              </w:rPr>
              <w:br/>
            </w:r>
          </w:p>
        </w:tc>
        <w:tc>
          <w:tcPr>
            <w:tcW w:w="357" w:type="pct"/>
            <w:gridSpan w:val="2"/>
            <w:shd w:val="clear" w:color="auto" w:fill="auto"/>
            <w:vAlign w:val="center"/>
          </w:tcPr>
          <w:p w14:paraId="7DF976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63A147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D31279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C9F6A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9CE67EB" w14:textId="77777777" w:rsidTr="005B37A7">
        <w:trPr>
          <w:trHeight w:val="283"/>
        </w:trPr>
        <w:tc>
          <w:tcPr>
            <w:tcW w:w="5000" w:type="pct"/>
            <w:gridSpan w:val="8"/>
            <w:shd w:val="clear" w:color="auto" w:fill="auto"/>
            <w:vAlign w:val="center"/>
          </w:tcPr>
          <w:p w14:paraId="5B6B2DF1"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Подходы к оценке устойчивого развития.</w:t>
            </w:r>
          </w:p>
        </w:tc>
      </w:tr>
      <w:tr w:rsidR="005B37A7" w:rsidRPr="005B37A7" w14:paraId="09E5BB78" w14:textId="77777777" w:rsidTr="005B37A7">
        <w:trPr>
          <w:trHeight w:val="283"/>
        </w:trPr>
        <w:tc>
          <w:tcPr>
            <w:tcW w:w="1024" w:type="pct"/>
            <w:shd w:val="clear" w:color="auto" w:fill="auto"/>
            <w:vAlign w:val="center"/>
          </w:tcPr>
          <w:p w14:paraId="3E75756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Классификация индикаторов устойчивого развития.</w:t>
            </w:r>
          </w:p>
        </w:tc>
        <w:tc>
          <w:tcPr>
            <w:tcW w:w="2543" w:type="pct"/>
            <w:gridSpan w:val="2"/>
            <w:shd w:val="clear" w:color="auto" w:fill="auto"/>
          </w:tcPr>
          <w:p w14:paraId="3B25610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Качественные и количественные показатели, агрегированные и специализированные. Уровни применения индикаторов: глобальный, региональный, национальный, локальный, отраслевой. «Сквозные» индикаторы. Социальные, экономические, экологические и институциональные показатели.</w:t>
            </w:r>
            <w:r w:rsidRPr="00352B6F">
              <w:rPr>
                <w:lang w:bidi="ru-RU"/>
              </w:rPr>
              <w:br/>
              <w:t>Подходы к оценке устойчивого развития. Системы индикаторов устойчивого развития, специальные частные индикаторы, интегральные (агрегированные) индикаторы, индикаторы, полученные на основе социологических опросов.</w:t>
            </w:r>
          </w:p>
        </w:tc>
        <w:tc>
          <w:tcPr>
            <w:tcW w:w="357" w:type="pct"/>
            <w:gridSpan w:val="2"/>
            <w:shd w:val="clear" w:color="auto" w:fill="auto"/>
            <w:vAlign w:val="center"/>
          </w:tcPr>
          <w:p w14:paraId="24094D3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3E4563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9CBE23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B1D28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7917AA8" w14:textId="77777777" w:rsidTr="005B37A7">
        <w:trPr>
          <w:trHeight w:val="283"/>
        </w:trPr>
        <w:tc>
          <w:tcPr>
            <w:tcW w:w="1024" w:type="pct"/>
            <w:shd w:val="clear" w:color="auto" w:fill="auto"/>
            <w:vAlign w:val="center"/>
          </w:tcPr>
          <w:p w14:paraId="4D558FD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индикаторов устойчивого развития.</w:t>
            </w:r>
          </w:p>
        </w:tc>
        <w:tc>
          <w:tcPr>
            <w:tcW w:w="2543" w:type="pct"/>
            <w:gridSpan w:val="2"/>
            <w:shd w:val="clear" w:color="auto" w:fill="auto"/>
          </w:tcPr>
          <w:p w14:paraId="667BC2C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индикаторов, разработанная КУР ООН. Система экологических индикаторов ОЭСР. Система индикаторов для улучшения управления природопользованием в Центральной Америке. Индикаторы мирового развития Всемирного Банка. Системы индикаторов устойчивого развития для России.</w:t>
            </w:r>
          </w:p>
        </w:tc>
        <w:tc>
          <w:tcPr>
            <w:tcW w:w="357" w:type="pct"/>
            <w:gridSpan w:val="2"/>
            <w:shd w:val="clear" w:color="auto" w:fill="auto"/>
            <w:vAlign w:val="center"/>
          </w:tcPr>
          <w:p w14:paraId="34EC5BC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89DB6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58" w:type="pct"/>
            <w:shd w:val="clear" w:color="auto" w:fill="auto"/>
            <w:vAlign w:val="center"/>
          </w:tcPr>
          <w:p w14:paraId="45B3C14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0ADB7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5652B6E" w14:textId="77777777" w:rsidTr="005B37A7">
        <w:trPr>
          <w:trHeight w:val="283"/>
        </w:trPr>
        <w:tc>
          <w:tcPr>
            <w:tcW w:w="1024" w:type="pct"/>
            <w:shd w:val="clear" w:color="auto" w:fill="auto"/>
            <w:vAlign w:val="center"/>
          </w:tcPr>
          <w:p w14:paraId="531B5B7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Понятие интегрального индикатора. Подходы к построению интегральных индикаторов устойчивого развития.</w:t>
            </w:r>
          </w:p>
        </w:tc>
        <w:tc>
          <w:tcPr>
            <w:tcW w:w="2543" w:type="pct"/>
            <w:gridSpan w:val="2"/>
            <w:shd w:val="clear" w:color="auto" w:fill="auto"/>
          </w:tcPr>
          <w:p w14:paraId="5B91D02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эколого-экономического учета. Показатель «истинных сбережений» (скорректированные чистые накопления). Эколого-экономический индекс. Индекс человеческого развития. Индекс «живой планеты». Показатель «экологический след». Индекс экологической устойчивости. Индикатор природного капитала. Индикатор «здоровье населения». Индекс реального прогресса и индекс устойчивого экономического благосостояния.</w:t>
            </w:r>
          </w:p>
        </w:tc>
        <w:tc>
          <w:tcPr>
            <w:tcW w:w="357" w:type="pct"/>
            <w:gridSpan w:val="2"/>
            <w:shd w:val="clear" w:color="auto" w:fill="auto"/>
            <w:vAlign w:val="center"/>
          </w:tcPr>
          <w:p w14:paraId="03EB71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A6027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58" w:type="pct"/>
            <w:shd w:val="clear" w:color="auto" w:fill="auto"/>
            <w:vAlign w:val="center"/>
          </w:tcPr>
          <w:p w14:paraId="55C707A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7E252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F427E7B" w14:textId="77777777" w:rsidTr="005B37A7">
        <w:trPr>
          <w:trHeight w:val="283"/>
        </w:trPr>
        <w:tc>
          <w:tcPr>
            <w:tcW w:w="1024" w:type="pct"/>
            <w:shd w:val="clear" w:color="auto" w:fill="auto"/>
            <w:vAlign w:val="center"/>
          </w:tcPr>
          <w:p w14:paraId="053FED0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Специальные частные индикаторы устойчивого развития.</w:t>
            </w:r>
          </w:p>
        </w:tc>
        <w:tc>
          <w:tcPr>
            <w:tcW w:w="2543" w:type="pct"/>
            <w:gridSpan w:val="2"/>
            <w:shd w:val="clear" w:color="auto" w:fill="auto"/>
          </w:tcPr>
          <w:p w14:paraId="00743B9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Природоемкость. Энергоемкость. Углеродоемкость. Углеродный след.</w:t>
            </w:r>
          </w:p>
        </w:tc>
        <w:tc>
          <w:tcPr>
            <w:tcW w:w="357" w:type="pct"/>
            <w:gridSpan w:val="2"/>
            <w:shd w:val="clear" w:color="auto" w:fill="auto"/>
            <w:vAlign w:val="center"/>
          </w:tcPr>
          <w:p w14:paraId="061F163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1A3968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BD2323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DC30A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223516A" w14:textId="77777777" w:rsidTr="005B37A7">
        <w:trPr>
          <w:trHeight w:val="283"/>
        </w:trPr>
        <w:tc>
          <w:tcPr>
            <w:tcW w:w="5000" w:type="pct"/>
            <w:gridSpan w:val="8"/>
            <w:shd w:val="clear" w:color="auto" w:fill="auto"/>
            <w:vAlign w:val="center"/>
          </w:tcPr>
          <w:p w14:paraId="44FB2766"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Индикаторы устойчивого развития в планировании и оценке эффективности политики государства, регионов и бизнеса в России.</w:t>
            </w:r>
          </w:p>
        </w:tc>
      </w:tr>
      <w:tr w:rsidR="005B37A7" w:rsidRPr="005B37A7" w14:paraId="4BA63E7C" w14:textId="77777777" w:rsidTr="005B37A7">
        <w:trPr>
          <w:trHeight w:val="283"/>
        </w:trPr>
        <w:tc>
          <w:tcPr>
            <w:tcW w:w="1024" w:type="pct"/>
            <w:shd w:val="clear" w:color="auto" w:fill="auto"/>
            <w:vAlign w:val="center"/>
          </w:tcPr>
          <w:p w14:paraId="4FF735C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Разработка индикаторов устойчивого развития и проблемы их использования.</w:t>
            </w:r>
          </w:p>
        </w:tc>
        <w:tc>
          <w:tcPr>
            <w:tcW w:w="2543" w:type="pct"/>
            <w:gridSpan w:val="2"/>
            <w:shd w:val="clear" w:color="auto" w:fill="auto"/>
          </w:tcPr>
          <w:p w14:paraId="59D7379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Выбор индикаторов устойчивого развития в зависимости от приоритетных задач на федеральном, региональном, местном, национальном уровнях, на уровне предприятия. Источники формирования индикаторов. Стандарты в области устойчивого развития (международные, национальные, отраслевые). Критерии отбора. Факторы, влияющие на эффективность применения индикаторов устойчивого развития. Анализ и интерпретация полученных данных. Основные проблемы использования индикаторов устойчивого развития.</w:t>
            </w:r>
          </w:p>
        </w:tc>
        <w:tc>
          <w:tcPr>
            <w:tcW w:w="357" w:type="pct"/>
            <w:gridSpan w:val="2"/>
            <w:shd w:val="clear" w:color="auto" w:fill="auto"/>
            <w:vAlign w:val="center"/>
          </w:tcPr>
          <w:p w14:paraId="307D42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06BFDE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58" w:type="pct"/>
            <w:shd w:val="clear" w:color="auto" w:fill="auto"/>
            <w:vAlign w:val="center"/>
          </w:tcPr>
          <w:p w14:paraId="59F7D6D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F8D23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8610DB5" w14:textId="77777777" w:rsidTr="005B37A7">
        <w:trPr>
          <w:trHeight w:val="283"/>
        </w:trPr>
        <w:tc>
          <w:tcPr>
            <w:tcW w:w="1024" w:type="pct"/>
            <w:shd w:val="clear" w:color="auto" w:fill="auto"/>
            <w:vAlign w:val="center"/>
          </w:tcPr>
          <w:p w14:paraId="43B7EA1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Российский опыт разработки индикаторов устойчивого развития.</w:t>
            </w:r>
          </w:p>
        </w:tc>
        <w:tc>
          <w:tcPr>
            <w:tcW w:w="2543" w:type="pct"/>
            <w:gridSpan w:val="2"/>
            <w:shd w:val="clear" w:color="auto" w:fill="auto"/>
          </w:tcPr>
          <w:p w14:paraId="019C8CC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Разработка национальных наборов показателей ЦУР (Россстат).  Применение индикаторов устойчивого развития на уровне cубъектов РФ и федеральных округов (Центральный, Северо-Западный, Северо-Кавказский, Южный, Уральский, Приволжский, Сибирский и Дальневосточный).</w:t>
            </w:r>
          </w:p>
        </w:tc>
        <w:tc>
          <w:tcPr>
            <w:tcW w:w="357" w:type="pct"/>
            <w:gridSpan w:val="2"/>
            <w:shd w:val="clear" w:color="auto" w:fill="auto"/>
            <w:vAlign w:val="center"/>
          </w:tcPr>
          <w:p w14:paraId="6DD0D9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0423E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58" w:type="pct"/>
            <w:shd w:val="clear" w:color="auto" w:fill="auto"/>
            <w:vAlign w:val="center"/>
          </w:tcPr>
          <w:p w14:paraId="0871776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FF68B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718D098" w14:textId="77777777" w:rsidTr="005B37A7">
        <w:trPr>
          <w:trHeight w:val="283"/>
        </w:trPr>
        <w:tc>
          <w:tcPr>
            <w:tcW w:w="1024" w:type="pct"/>
            <w:shd w:val="clear" w:color="auto" w:fill="auto"/>
            <w:vAlign w:val="center"/>
          </w:tcPr>
          <w:p w14:paraId="3E57D68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Стандарты и отчетность в области устойчивого развития.</w:t>
            </w:r>
          </w:p>
        </w:tc>
        <w:tc>
          <w:tcPr>
            <w:tcW w:w="2543" w:type="pct"/>
            <w:gridSpan w:val="2"/>
            <w:shd w:val="clear" w:color="auto" w:fill="auto"/>
          </w:tcPr>
          <w:p w14:paraId="4ACD38D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Связь индикаторов устойчивого развития с ESG-отчетностью. Стандарты отчетности в области устойчивого развития.</w:t>
            </w:r>
          </w:p>
        </w:tc>
        <w:tc>
          <w:tcPr>
            <w:tcW w:w="357" w:type="pct"/>
            <w:gridSpan w:val="2"/>
            <w:shd w:val="clear" w:color="auto" w:fill="auto"/>
            <w:vAlign w:val="center"/>
          </w:tcPr>
          <w:p w14:paraId="3E0A03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13B8B1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454C92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B4B88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3190321" w14:textId="77777777" w:rsidTr="005B37A7">
        <w:trPr>
          <w:trHeight w:val="283"/>
        </w:trPr>
        <w:tc>
          <w:tcPr>
            <w:tcW w:w="1024" w:type="pct"/>
            <w:shd w:val="clear" w:color="auto" w:fill="auto"/>
            <w:vAlign w:val="center"/>
          </w:tcPr>
          <w:p w14:paraId="5E0702C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Рейтинги и рэнкинги устойчивого развития.</w:t>
            </w:r>
          </w:p>
        </w:tc>
        <w:tc>
          <w:tcPr>
            <w:tcW w:w="2543" w:type="pct"/>
            <w:gridSpan w:val="2"/>
            <w:shd w:val="clear" w:color="auto" w:fill="auto"/>
          </w:tcPr>
          <w:p w14:paraId="4E016E0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Рейтинги и рэнкинги как инструмент оценки учета принципов экологической, социальной и управленческой устойчивости в реализации бизнес-стратегии компании. Рейтинг устойчивого развития. Рэнкинг устойчивого развития. Отличия и назначения. Влияние индикаторов устойчивого развития на рейтинг и рэнкинг компании.</w:t>
            </w:r>
          </w:p>
        </w:tc>
        <w:tc>
          <w:tcPr>
            <w:tcW w:w="357" w:type="pct"/>
            <w:gridSpan w:val="2"/>
            <w:shd w:val="clear" w:color="auto" w:fill="auto"/>
            <w:vAlign w:val="center"/>
          </w:tcPr>
          <w:p w14:paraId="27E7843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7C84B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A087A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5FDFC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52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6514664"/>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651466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51"/>
        <w:gridCol w:w="325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41FC6" w:rsidRDefault="00984247" w:rsidP="00AA7A6A">
            <w:pPr>
              <w:rPr>
                <w:rFonts w:ascii="Times New Roman" w:hAnsi="Times New Roman" w:cs="Times New Roman"/>
                <w:lang w:bidi="ru-RU"/>
              </w:rPr>
            </w:pPr>
            <w:r w:rsidRPr="00741FC6">
              <w:rPr>
                <w:rFonts w:ascii="Times New Roman" w:hAnsi="Times New Roman" w:cs="Times New Roman"/>
                <w:sz w:val="24"/>
                <w:szCs w:val="24"/>
              </w:rPr>
              <w:t>Данилина, М. В., Устойчивое развитие</w:t>
            </w:r>
            <w:proofErr w:type="gramStart"/>
            <w:r w:rsidRPr="00741FC6">
              <w:rPr>
                <w:rFonts w:ascii="Times New Roman" w:hAnsi="Times New Roman" w:cs="Times New Roman"/>
                <w:sz w:val="24"/>
                <w:szCs w:val="24"/>
              </w:rPr>
              <w:t xml:space="preserve"> :</w:t>
            </w:r>
            <w:proofErr w:type="gramEnd"/>
            <w:r w:rsidRPr="00741FC6">
              <w:rPr>
                <w:rFonts w:ascii="Times New Roman" w:hAnsi="Times New Roman" w:cs="Times New Roman"/>
                <w:sz w:val="24"/>
                <w:szCs w:val="24"/>
              </w:rPr>
              <w:t xml:space="preserve"> учебное пособие / М. В. Данилина, В. Б. </w:t>
            </w:r>
            <w:proofErr w:type="spellStart"/>
            <w:r w:rsidRPr="00741FC6">
              <w:rPr>
                <w:rFonts w:ascii="Times New Roman" w:hAnsi="Times New Roman" w:cs="Times New Roman"/>
                <w:sz w:val="24"/>
                <w:szCs w:val="24"/>
              </w:rPr>
              <w:t>Терновсков</w:t>
            </w:r>
            <w:proofErr w:type="spellEnd"/>
            <w:r w:rsidRPr="00741FC6">
              <w:rPr>
                <w:rFonts w:ascii="Times New Roman" w:hAnsi="Times New Roman" w:cs="Times New Roman"/>
                <w:sz w:val="24"/>
                <w:szCs w:val="24"/>
              </w:rPr>
              <w:t>. — Москва</w:t>
            </w:r>
            <w:proofErr w:type="gramStart"/>
            <w:r w:rsidRPr="00741FC6">
              <w:rPr>
                <w:rFonts w:ascii="Times New Roman" w:hAnsi="Times New Roman" w:cs="Times New Roman"/>
                <w:sz w:val="24"/>
                <w:szCs w:val="24"/>
              </w:rPr>
              <w:t xml:space="preserve"> :</w:t>
            </w:r>
            <w:proofErr w:type="gramEnd"/>
            <w:r w:rsidRPr="00741FC6">
              <w:rPr>
                <w:rFonts w:ascii="Times New Roman" w:hAnsi="Times New Roman" w:cs="Times New Roman"/>
                <w:sz w:val="24"/>
                <w:szCs w:val="24"/>
              </w:rPr>
              <w:t xml:space="preserve"> </w:t>
            </w:r>
            <w:proofErr w:type="spellStart"/>
            <w:r w:rsidRPr="00741FC6">
              <w:rPr>
                <w:rFonts w:ascii="Times New Roman" w:hAnsi="Times New Roman" w:cs="Times New Roman"/>
                <w:sz w:val="24"/>
                <w:szCs w:val="24"/>
              </w:rPr>
              <w:t>Русайнс</w:t>
            </w:r>
            <w:proofErr w:type="spellEnd"/>
            <w:r w:rsidRPr="00741FC6">
              <w:rPr>
                <w:rFonts w:ascii="Times New Roman" w:hAnsi="Times New Roman" w:cs="Times New Roman"/>
                <w:sz w:val="24"/>
                <w:szCs w:val="24"/>
              </w:rPr>
              <w:t xml:space="preserve">, 2024. — 125 с. — </w:t>
            </w:r>
            <w:r w:rsidRPr="007E6725">
              <w:rPr>
                <w:rFonts w:ascii="Times New Roman" w:hAnsi="Times New Roman" w:cs="Times New Roman"/>
                <w:sz w:val="24"/>
                <w:szCs w:val="24"/>
                <w:lang w:val="en-US"/>
              </w:rPr>
              <w:t>ISBN</w:t>
            </w:r>
            <w:r w:rsidRPr="00741FC6">
              <w:rPr>
                <w:rFonts w:ascii="Times New Roman" w:hAnsi="Times New Roman" w:cs="Times New Roman"/>
                <w:sz w:val="24"/>
                <w:szCs w:val="24"/>
              </w:rPr>
              <w:t xml:space="preserve"> 978-5-466-05715-7. — </w:t>
            </w:r>
            <w:r w:rsidRPr="007E6725">
              <w:rPr>
                <w:rFonts w:ascii="Times New Roman" w:hAnsi="Times New Roman" w:cs="Times New Roman"/>
                <w:sz w:val="24"/>
                <w:szCs w:val="24"/>
                <w:lang w:val="en-US"/>
              </w:rPr>
              <w:t>URL</w:t>
            </w:r>
            <w:r w:rsidRPr="00741FC6">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741FC6">
              <w:rPr>
                <w:rFonts w:ascii="Times New Roman" w:hAnsi="Times New Roman" w:cs="Times New Roman"/>
                <w:sz w:val="24"/>
                <w:szCs w:val="24"/>
              </w:rPr>
              <w:t>://</w:t>
            </w:r>
            <w:r w:rsidRPr="007E6725">
              <w:rPr>
                <w:rFonts w:ascii="Times New Roman" w:hAnsi="Times New Roman" w:cs="Times New Roman"/>
                <w:sz w:val="24"/>
                <w:szCs w:val="24"/>
                <w:lang w:val="en-US"/>
              </w:rPr>
              <w:t>book</w:t>
            </w:r>
            <w:r w:rsidRPr="00741FC6">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741FC6">
              <w:rPr>
                <w:rFonts w:ascii="Times New Roman" w:hAnsi="Times New Roman" w:cs="Times New Roman"/>
                <w:sz w:val="24"/>
                <w:szCs w:val="24"/>
              </w:rPr>
              <w:t>/</w:t>
            </w:r>
            <w:r w:rsidRPr="007E6725">
              <w:rPr>
                <w:rFonts w:ascii="Times New Roman" w:hAnsi="Times New Roman" w:cs="Times New Roman"/>
                <w:sz w:val="24"/>
                <w:szCs w:val="24"/>
                <w:lang w:val="en-US"/>
              </w:rPr>
              <w:t>book</w:t>
            </w:r>
            <w:r w:rsidRPr="00741FC6">
              <w:rPr>
                <w:rFonts w:ascii="Times New Roman" w:hAnsi="Times New Roman" w:cs="Times New Roman"/>
                <w:sz w:val="24"/>
                <w:szCs w:val="24"/>
              </w:rPr>
              <w:t>/953096 (дата обращения: 06.05.2025). — Текст</w:t>
            </w:r>
            <w:proofErr w:type="gramStart"/>
            <w:r w:rsidRPr="00741FC6">
              <w:rPr>
                <w:rFonts w:ascii="Times New Roman" w:hAnsi="Times New Roman" w:cs="Times New Roman"/>
                <w:sz w:val="24"/>
                <w:szCs w:val="24"/>
              </w:rPr>
              <w:t xml:space="preserve"> :</w:t>
            </w:r>
            <w:proofErr w:type="gramEnd"/>
            <w:r w:rsidRPr="00741FC6">
              <w:rPr>
                <w:rFonts w:ascii="Times New Roman" w:hAnsi="Times New Roman" w:cs="Times New Roman"/>
                <w:sz w:val="24"/>
                <w:szCs w:val="24"/>
              </w:rPr>
              <w:t xml:space="preserve"> электронный.</w:t>
            </w:r>
          </w:p>
        </w:tc>
        <w:tc>
          <w:tcPr>
            <w:tcW w:w="920" w:type="pct"/>
            <w:shd w:val="clear" w:color="auto" w:fill="auto"/>
            <w:vAlign w:val="center"/>
            <w:hideMark/>
          </w:tcPr>
          <w:p w14:paraId="25965B29" w14:textId="0CF2FFC1" w:rsidR="00262CF0" w:rsidRPr="007E6725" w:rsidRDefault="0068294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https://book.ru/book/953096</w:t>
              </w:r>
            </w:hyperlink>
          </w:p>
        </w:tc>
      </w:tr>
      <w:tr w:rsidR="00262CF0" w:rsidRPr="007E6725" w14:paraId="10AC817F" w14:textId="77777777" w:rsidTr="00E4641F">
        <w:trPr>
          <w:trHeight w:val="354"/>
        </w:trPr>
        <w:tc>
          <w:tcPr>
            <w:tcW w:w="4080" w:type="pct"/>
            <w:shd w:val="clear" w:color="auto" w:fill="auto"/>
            <w:vAlign w:val="center"/>
          </w:tcPr>
          <w:p w14:paraId="7199CC0C" w14:textId="77777777" w:rsidR="00262CF0" w:rsidRPr="00741FC6" w:rsidRDefault="00984247" w:rsidP="00AA7A6A">
            <w:pPr>
              <w:rPr>
                <w:rFonts w:ascii="Times New Roman" w:hAnsi="Times New Roman" w:cs="Times New Roman"/>
                <w:lang w:bidi="ru-RU"/>
              </w:rPr>
            </w:pPr>
            <w:r w:rsidRPr="00741FC6">
              <w:rPr>
                <w:rFonts w:ascii="Times New Roman" w:hAnsi="Times New Roman" w:cs="Times New Roman"/>
                <w:sz w:val="24"/>
                <w:szCs w:val="24"/>
              </w:rPr>
              <w:t>Комплексный стратегический анализ устойчивого развития экономических субъектов</w:t>
            </w:r>
            <w:proofErr w:type="gramStart"/>
            <w:r w:rsidRPr="00741FC6">
              <w:rPr>
                <w:rFonts w:ascii="Times New Roman" w:hAnsi="Times New Roman" w:cs="Times New Roman"/>
                <w:sz w:val="24"/>
                <w:szCs w:val="24"/>
              </w:rPr>
              <w:t xml:space="preserve"> :</w:t>
            </w:r>
            <w:proofErr w:type="gramEnd"/>
            <w:r w:rsidRPr="00741FC6">
              <w:rPr>
                <w:rFonts w:ascii="Times New Roman" w:hAnsi="Times New Roman" w:cs="Times New Roman"/>
                <w:sz w:val="24"/>
                <w:szCs w:val="24"/>
              </w:rPr>
              <w:t xml:space="preserve"> учебник / Е. В. Никифорова, О. В. Ефимова, М. М. Басова [и др.] ; под ред. Е. В. Никифоровой. — Москва</w:t>
            </w:r>
            <w:proofErr w:type="gramStart"/>
            <w:r w:rsidRPr="00741FC6">
              <w:rPr>
                <w:rFonts w:ascii="Times New Roman" w:hAnsi="Times New Roman" w:cs="Times New Roman"/>
                <w:sz w:val="24"/>
                <w:szCs w:val="24"/>
              </w:rPr>
              <w:t xml:space="preserve"> :</w:t>
            </w:r>
            <w:proofErr w:type="gramEnd"/>
            <w:r w:rsidRPr="00741FC6">
              <w:rPr>
                <w:rFonts w:ascii="Times New Roman" w:hAnsi="Times New Roman" w:cs="Times New Roman"/>
                <w:sz w:val="24"/>
                <w:szCs w:val="24"/>
              </w:rPr>
              <w:t xml:space="preserve"> </w:t>
            </w:r>
            <w:proofErr w:type="spellStart"/>
            <w:r w:rsidRPr="00741FC6">
              <w:rPr>
                <w:rFonts w:ascii="Times New Roman" w:hAnsi="Times New Roman" w:cs="Times New Roman"/>
                <w:sz w:val="24"/>
                <w:szCs w:val="24"/>
              </w:rPr>
              <w:t>КноРус</w:t>
            </w:r>
            <w:proofErr w:type="spellEnd"/>
            <w:r w:rsidRPr="00741FC6">
              <w:rPr>
                <w:rFonts w:ascii="Times New Roman" w:hAnsi="Times New Roman" w:cs="Times New Roman"/>
                <w:sz w:val="24"/>
                <w:szCs w:val="24"/>
              </w:rPr>
              <w:t xml:space="preserve">, 2023. — 160 с. — </w:t>
            </w:r>
            <w:r w:rsidRPr="007E6725">
              <w:rPr>
                <w:rFonts w:ascii="Times New Roman" w:hAnsi="Times New Roman" w:cs="Times New Roman"/>
                <w:sz w:val="24"/>
                <w:szCs w:val="24"/>
                <w:lang w:val="en-US"/>
              </w:rPr>
              <w:t>ISBN</w:t>
            </w:r>
            <w:r w:rsidRPr="00741FC6">
              <w:rPr>
                <w:rFonts w:ascii="Times New Roman" w:hAnsi="Times New Roman" w:cs="Times New Roman"/>
                <w:sz w:val="24"/>
                <w:szCs w:val="24"/>
              </w:rPr>
              <w:t xml:space="preserve"> 978-5-406-11754-5. — </w:t>
            </w:r>
            <w:r w:rsidRPr="007E6725">
              <w:rPr>
                <w:rFonts w:ascii="Times New Roman" w:hAnsi="Times New Roman" w:cs="Times New Roman"/>
                <w:sz w:val="24"/>
                <w:szCs w:val="24"/>
                <w:lang w:val="en-US"/>
              </w:rPr>
              <w:t>URL</w:t>
            </w:r>
            <w:r w:rsidRPr="00741FC6">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741FC6">
              <w:rPr>
                <w:rFonts w:ascii="Times New Roman" w:hAnsi="Times New Roman" w:cs="Times New Roman"/>
                <w:sz w:val="24"/>
                <w:szCs w:val="24"/>
              </w:rPr>
              <w:t>://</w:t>
            </w:r>
            <w:r w:rsidRPr="007E6725">
              <w:rPr>
                <w:rFonts w:ascii="Times New Roman" w:hAnsi="Times New Roman" w:cs="Times New Roman"/>
                <w:sz w:val="24"/>
                <w:szCs w:val="24"/>
                <w:lang w:val="en-US"/>
              </w:rPr>
              <w:t>book</w:t>
            </w:r>
            <w:r w:rsidRPr="00741FC6">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741FC6">
              <w:rPr>
                <w:rFonts w:ascii="Times New Roman" w:hAnsi="Times New Roman" w:cs="Times New Roman"/>
                <w:sz w:val="24"/>
                <w:szCs w:val="24"/>
              </w:rPr>
              <w:t>/</w:t>
            </w:r>
            <w:r w:rsidRPr="007E6725">
              <w:rPr>
                <w:rFonts w:ascii="Times New Roman" w:hAnsi="Times New Roman" w:cs="Times New Roman"/>
                <w:sz w:val="24"/>
                <w:szCs w:val="24"/>
                <w:lang w:val="en-US"/>
              </w:rPr>
              <w:t>book</w:t>
            </w:r>
            <w:r w:rsidRPr="00741FC6">
              <w:rPr>
                <w:rFonts w:ascii="Times New Roman" w:hAnsi="Times New Roman" w:cs="Times New Roman"/>
                <w:sz w:val="24"/>
                <w:szCs w:val="24"/>
              </w:rPr>
              <w:t>/949848 (дата обращения: 06.05.2025). — Текст</w:t>
            </w:r>
            <w:proofErr w:type="gramStart"/>
            <w:r w:rsidRPr="00741FC6">
              <w:rPr>
                <w:rFonts w:ascii="Times New Roman" w:hAnsi="Times New Roman" w:cs="Times New Roman"/>
                <w:sz w:val="24"/>
                <w:szCs w:val="24"/>
              </w:rPr>
              <w:t xml:space="preserve"> :</w:t>
            </w:r>
            <w:proofErr w:type="gramEnd"/>
            <w:r w:rsidRPr="00741FC6">
              <w:rPr>
                <w:rFonts w:ascii="Times New Roman" w:hAnsi="Times New Roman" w:cs="Times New Roman"/>
                <w:sz w:val="24"/>
                <w:szCs w:val="24"/>
              </w:rPr>
              <w:t xml:space="preserve"> электронный.</w:t>
            </w:r>
          </w:p>
        </w:tc>
        <w:tc>
          <w:tcPr>
            <w:tcW w:w="920" w:type="pct"/>
            <w:shd w:val="clear" w:color="auto" w:fill="auto"/>
            <w:vAlign w:val="center"/>
            <w:hideMark/>
          </w:tcPr>
          <w:p w14:paraId="3435D802" w14:textId="77777777" w:rsidR="00262CF0" w:rsidRPr="007E6725" w:rsidRDefault="0068294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https://book.ru/book/949848</w:t>
              </w:r>
            </w:hyperlink>
          </w:p>
        </w:tc>
      </w:tr>
      <w:tr w:rsidR="00262CF0" w:rsidRPr="007E6725" w14:paraId="03470DC3" w14:textId="77777777" w:rsidTr="00E4641F">
        <w:trPr>
          <w:trHeight w:val="354"/>
        </w:trPr>
        <w:tc>
          <w:tcPr>
            <w:tcW w:w="4080" w:type="pct"/>
            <w:shd w:val="clear" w:color="auto" w:fill="auto"/>
            <w:vAlign w:val="center"/>
          </w:tcPr>
          <w:p w14:paraId="44F0A487" w14:textId="77777777" w:rsidR="00262CF0" w:rsidRPr="00741FC6" w:rsidRDefault="00984247" w:rsidP="00AA7A6A">
            <w:pPr>
              <w:rPr>
                <w:rFonts w:ascii="Times New Roman" w:hAnsi="Times New Roman" w:cs="Times New Roman"/>
                <w:lang w:bidi="ru-RU"/>
              </w:rPr>
            </w:pPr>
            <w:r w:rsidRPr="00741FC6">
              <w:rPr>
                <w:rFonts w:ascii="Times New Roman" w:hAnsi="Times New Roman" w:cs="Times New Roman"/>
                <w:sz w:val="24"/>
                <w:szCs w:val="24"/>
              </w:rPr>
              <w:t>Дятлов, С. А. Основы концепции устойчивого развития</w:t>
            </w:r>
            <w:proofErr w:type="gramStart"/>
            <w:r w:rsidRPr="00741FC6">
              <w:rPr>
                <w:rFonts w:ascii="Times New Roman" w:hAnsi="Times New Roman" w:cs="Times New Roman"/>
                <w:sz w:val="24"/>
                <w:szCs w:val="24"/>
              </w:rPr>
              <w:t xml:space="preserve"> :</w:t>
            </w:r>
            <w:proofErr w:type="gramEnd"/>
            <w:r w:rsidRPr="00741FC6">
              <w:rPr>
                <w:rFonts w:ascii="Times New Roman" w:hAnsi="Times New Roman" w:cs="Times New Roman"/>
                <w:sz w:val="24"/>
                <w:szCs w:val="24"/>
              </w:rPr>
              <w:t xml:space="preserve"> учебное пособие / С.А. Дятлов. — Москва</w:t>
            </w:r>
            <w:proofErr w:type="gramStart"/>
            <w:r w:rsidRPr="00741FC6">
              <w:rPr>
                <w:rFonts w:ascii="Times New Roman" w:hAnsi="Times New Roman" w:cs="Times New Roman"/>
                <w:sz w:val="24"/>
                <w:szCs w:val="24"/>
              </w:rPr>
              <w:t xml:space="preserve"> :</w:t>
            </w:r>
            <w:proofErr w:type="gramEnd"/>
            <w:r w:rsidRPr="00741FC6">
              <w:rPr>
                <w:rFonts w:ascii="Times New Roman" w:hAnsi="Times New Roman" w:cs="Times New Roman"/>
                <w:sz w:val="24"/>
                <w:szCs w:val="24"/>
              </w:rPr>
              <w:t xml:space="preserve"> ИНФРА-М, 2024. — 185 с. — (Высшее образование). — </w:t>
            </w:r>
            <w:r w:rsidRPr="007E6725">
              <w:rPr>
                <w:rFonts w:ascii="Times New Roman" w:hAnsi="Times New Roman" w:cs="Times New Roman"/>
                <w:sz w:val="24"/>
                <w:szCs w:val="24"/>
                <w:lang w:val="en-US"/>
              </w:rPr>
              <w:t>DOI</w:t>
            </w:r>
            <w:r w:rsidRPr="00741FC6">
              <w:rPr>
                <w:rFonts w:ascii="Times New Roman" w:hAnsi="Times New Roman" w:cs="Times New Roman"/>
                <w:sz w:val="24"/>
                <w:szCs w:val="24"/>
              </w:rPr>
              <w:t xml:space="preserve"> 10.12737/21494. - </w:t>
            </w:r>
            <w:r w:rsidRPr="007E6725">
              <w:rPr>
                <w:rFonts w:ascii="Times New Roman" w:hAnsi="Times New Roman" w:cs="Times New Roman"/>
                <w:sz w:val="24"/>
                <w:szCs w:val="24"/>
                <w:lang w:val="en-US"/>
              </w:rPr>
              <w:t>ISBN</w:t>
            </w:r>
            <w:r w:rsidRPr="00741FC6">
              <w:rPr>
                <w:rFonts w:ascii="Times New Roman" w:hAnsi="Times New Roman" w:cs="Times New Roman"/>
                <w:sz w:val="24"/>
                <w:szCs w:val="24"/>
              </w:rPr>
              <w:t xml:space="preserve"> 978-5-16-019079-2. - Текст</w:t>
            </w:r>
            <w:proofErr w:type="gramStart"/>
            <w:r w:rsidRPr="00741FC6">
              <w:rPr>
                <w:rFonts w:ascii="Times New Roman" w:hAnsi="Times New Roman" w:cs="Times New Roman"/>
                <w:sz w:val="24"/>
                <w:szCs w:val="24"/>
              </w:rPr>
              <w:t xml:space="preserve"> :</w:t>
            </w:r>
            <w:proofErr w:type="gramEnd"/>
            <w:r w:rsidRPr="00741FC6">
              <w:rPr>
                <w:rFonts w:ascii="Times New Roman" w:hAnsi="Times New Roman" w:cs="Times New Roman"/>
                <w:sz w:val="24"/>
                <w:szCs w:val="24"/>
              </w:rPr>
              <w:t xml:space="preserve"> электронный. - </w:t>
            </w:r>
            <w:r w:rsidRPr="007E6725">
              <w:rPr>
                <w:rFonts w:ascii="Times New Roman" w:hAnsi="Times New Roman" w:cs="Times New Roman"/>
                <w:sz w:val="24"/>
                <w:szCs w:val="24"/>
                <w:lang w:val="en-US"/>
              </w:rPr>
              <w:t>URL</w:t>
            </w:r>
            <w:r w:rsidRPr="00741FC6">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741FC6">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znanium</w:t>
            </w:r>
            <w:proofErr w:type="spellEnd"/>
            <w:r w:rsidRPr="00741FC6">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741FC6">
              <w:rPr>
                <w:rFonts w:ascii="Times New Roman" w:hAnsi="Times New Roman" w:cs="Times New Roman"/>
                <w:sz w:val="24"/>
                <w:szCs w:val="24"/>
              </w:rPr>
              <w:t>/</w:t>
            </w:r>
            <w:r w:rsidRPr="007E6725">
              <w:rPr>
                <w:rFonts w:ascii="Times New Roman" w:hAnsi="Times New Roman" w:cs="Times New Roman"/>
                <w:sz w:val="24"/>
                <w:szCs w:val="24"/>
                <w:lang w:val="en-US"/>
              </w:rPr>
              <w:t>catalog</w:t>
            </w:r>
            <w:r w:rsidRPr="00741FC6">
              <w:rPr>
                <w:rFonts w:ascii="Times New Roman" w:hAnsi="Times New Roman" w:cs="Times New Roman"/>
                <w:sz w:val="24"/>
                <w:szCs w:val="24"/>
              </w:rPr>
              <w:t>/</w:t>
            </w:r>
            <w:r w:rsidRPr="007E6725">
              <w:rPr>
                <w:rFonts w:ascii="Times New Roman" w:hAnsi="Times New Roman" w:cs="Times New Roman"/>
                <w:sz w:val="24"/>
                <w:szCs w:val="24"/>
                <w:lang w:val="en-US"/>
              </w:rPr>
              <w:t>product</w:t>
            </w:r>
            <w:r w:rsidRPr="00741FC6">
              <w:rPr>
                <w:rFonts w:ascii="Times New Roman" w:hAnsi="Times New Roman" w:cs="Times New Roman"/>
                <w:sz w:val="24"/>
                <w:szCs w:val="24"/>
              </w:rPr>
              <w:t>/2079648 (дата обращения: 07.05.2025). – Режим доступа: по подписке.</w:t>
            </w:r>
          </w:p>
        </w:tc>
        <w:tc>
          <w:tcPr>
            <w:tcW w:w="920" w:type="pct"/>
            <w:shd w:val="clear" w:color="auto" w:fill="auto"/>
            <w:vAlign w:val="center"/>
            <w:hideMark/>
          </w:tcPr>
          <w:p w14:paraId="5EE49C25" w14:textId="77777777" w:rsidR="00262CF0" w:rsidRPr="00741FC6" w:rsidRDefault="00682942"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https://znanium.ru/read?id=432211</w:t>
              </w:r>
            </w:hyperlink>
          </w:p>
        </w:tc>
      </w:tr>
      <w:tr w:rsidR="00262CF0" w:rsidRPr="007E6725" w14:paraId="6F662F7A" w14:textId="77777777" w:rsidTr="00E4641F">
        <w:trPr>
          <w:trHeight w:val="354"/>
        </w:trPr>
        <w:tc>
          <w:tcPr>
            <w:tcW w:w="4080" w:type="pct"/>
            <w:shd w:val="clear" w:color="auto" w:fill="auto"/>
            <w:vAlign w:val="center"/>
          </w:tcPr>
          <w:p w14:paraId="57E7AEE8" w14:textId="77777777" w:rsidR="00262CF0" w:rsidRPr="00741FC6" w:rsidRDefault="00984247" w:rsidP="00AA7A6A">
            <w:pPr>
              <w:rPr>
                <w:rFonts w:ascii="Times New Roman" w:hAnsi="Times New Roman" w:cs="Times New Roman"/>
                <w:lang w:bidi="ru-RU"/>
              </w:rPr>
            </w:pPr>
            <w:r w:rsidRPr="00741FC6">
              <w:rPr>
                <w:rFonts w:ascii="Times New Roman" w:hAnsi="Times New Roman" w:cs="Times New Roman"/>
                <w:sz w:val="24"/>
                <w:szCs w:val="24"/>
              </w:rPr>
              <w:t>Индикаторы мирового развития</w:t>
            </w:r>
            <w:proofErr w:type="gramStart"/>
            <w:r w:rsidRPr="00741FC6">
              <w:rPr>
                <w:rFonts w:ascii="Times New Roman" w:hAnsi="Times New Roman" w:cs="Times New Roman"/>
                <w:sz w:val="24"/>
                <w:szCs w:val="24"/>
              </w:rPr>
              <w:t xml:space="preserve"> :</w:t>
            </w:r>
            <w:proofErr w:type="gramEnd"/>
            <w:r w:rsidRPr="00741FC6">
              <w:rPr>
                <w:rFonts w:ascii="Times New Roman" w:hAnsi="Times New Roman" w:cs="Times New Roman"/>
                <w:sz w:val="24"/>
                <w:szCs w:val="24"/>
              </w:rPr>
              <w:t xml:space="preserve"> монография / Л. М. </w:t>
            </w:r>
            <w:proofErr w:type="spellStart"/>
            <w:r w:rsidRPr="00741FC6">
              <w:rPr>
                <w:rFonts w:ascii="Times New Roman" w:hAnsi="Times New Roman" w:cs="Times New Roman"/>
                <w:sz w:val="24"/>
                <w:szCs w:val="24"/>
              </w:rPr>
              <w:t>Капица</w:t>
            </w:r>
            <w:proofErr w:type="spellEnd"/>
            <w:r w:rsidRPr="00741FC6">
              <w:rPr>
                <w:rFonts w:ascii="Times New Roman" w:hAnsi="Times New Roman" w:cs="Times New Roman"/>
                <w:sz w:val="24"/>
                <w:szCs w:val="24"/>
              </w:rPr>
              <w:t xml:space="preserve">, Д. П. Елагин, Е. А. Сергеев [и др.] ; под ред. Л. М. </w:t>
            </w:r>
            <w:proofErr w:type="spellStart"/>
            <w:r w:rsidRPr="00741FC6">
              <w:rPr>
                <w:rFonts w:ascii="Times New Roman" w:hAnsi="Times New Roman" w:cs="Times New Roman"/>
                <w:sz w:val="24"/>
                <w:szCs w:val="24"/>
              </w:rPr>
              <w:t>Капицы</w:t>
            </w:r>
            <w:proofErr w:type="spellEnd"/>
            <w:r w:rsidRPr="00741FC6">
              <w:rPr>
                <w:rFonts w:ascii="Times New Roman" w:hAnsi="Times New Roman" w:cs="Times New Roman"/>
                <w:sz w:val="24"/>
                <w:szCs w:val="24"/>
              </w:rPr>
              <w:t>. — Москва</w:t>
            </w:r>
            <w:proofErr w:type="gramStart"/>
            <w:r w:rsidRPr="00741FC6">
              <w:rPr>
                <w:rFonts w:ascii="Times New Roman" w:hAnsi="Times New Roman" w:cs="Times New Roman"/>
                <w:sz w:val="24"/>
                <w:szCs w:val="24"/>
              </w:rPr>
              <w:t xml:space="preserve"> :</w:t>
            </w:r>
            <w:proofErr w:type="gramEnd"/>
            <w:r w:rsidRPr="00741FC6">
              <w:rPr>
                <w:rFonts w:ascii="Times New Roman" w:hAnsi="Times New Roman" w:cs="Times New Roman"/>
                <w:sz w:val="24"/>
                <w:szCs w:val="24"/>
              </w:rPr>
              <w:t xml:space="preserve"> </w:t>
            </w:r>
            <w:proofErr w:type="spellStart"/>
            <w:r w:rsidRPr="00741FC6">
              <w:rPr>
                <w:rFonts w:ascii="Times New Roman" w:hAnsi="Times New Roman" w:cs="Times New Roman"/>
                <w:sz w:val="24"/>
                <w:szCs w:val="24"/>
              </w:rPr>
              <w:t>КноРус</w:t>
            </w:r>
            <w:proofErr w:type="spellEnd"/>
            <w:r w:rsidRPr="00741FC6">
              <w:rPr>
                <w:rFonts w:ascii="Times New Roman" w:hAnsi="Times New Roman" w:cs="Times New Roman"/>
                <w:sz w:val="24"/>
                <w:szCs w:val="24"/>
              </w:rPr>
              <w:t xml:space="preserve">, 2021. — 555 с. — </w:t>
            </w:r>
            <w:r w:rsidRPr="007E6725">
              <w:rPr>
                <w:rFonts w:ascii="Times New Roman" w:hAnsi="Times New Roman" w:cs="Times New Roman"/>
                <w:sz w:val="24"/>
                <w:szCs w:val="24"/>
                <w:lang w:val="en-US"/>
              </w:rPr>
              <w:t>ISBN</w:t>
            </w:r>
            <w:r w:rsidRPr="00741FC6">
              <w:rPr>
                <w:rFonts w:ascii="Times New Roman" w:hAnsi="Times New Roman" w:cs="Times New Roman"/>
                <w:sz w:val="24"/>
                <w:szCs w:val="24"/>
              </w:rPr>
              <w:t xml:space="preserve"> 978-5-406-08385-7. — </w:t>
            </w:r>
            <w:r w:rsidRPr="007E6725">
              <w:rPr>
                <w:rFonts w:ascii="Times New Roman" w:hAnsi="Times New Roman" w:cs="Times New Roman"/>
                <w:sz w:val="24"/>
                <w:szCs w:val="24"/>
                <w:lang w:val="en-US"/>
              </w:rPr>
              <w:t>URL</w:t>
            </w:r>
            <w:r w:rsidRPr="00741FC6">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741FC6">
              <w:rPr>
                <w:rFonts w:ascii="Times New Roman" w:hAnsi="Times New Roman" w:cs="Times New Roman"/>
                <w:sz w:val="24"/>
                <w:szCs w:val="24"/>
              </w:rPr>
              <w:t>://</w:t>
            </w:r>
            <w:r w:rsidRPr="007E6725">
              <w:rPr>
                <w:rFonts w:ascii="Times New Roman" w:hAnsi="Times New Roman" w:cs="Times New Roman"/>
                <w:sz w:val="24"/>
                <w:szCs w:val="24"/>
                <w:lang w:val="en-US"/>
              </w:rPr>
              <w:t>book</w:t>
            </w:r>
            <w:r w:rsidRPr="00741FC6">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741FC6">
              <w:rPr>
                <w:rFonts w:ascii="Times New Roman" w:hAnsi="Times New Roman" w:cs="Times New Roman"/>
                <w:sz w:val="24"/>
                <w:szCs w:val="24"/>
              </w:rPr>
              <w:t>/</w:t>
            </w:r>
            <w:r w:rsidRPr="007E6725">
              <w:rPr>
                <w:rFonts w:ascii="Times New Roman" w:hAnsi="Times New Roman" w:cs="Times New Roman"/>
                <w:sz w:val="24"/>
                <w:szCs w:val="24"/>
                <w:lang w:val="en-US"/>
              </w:rPr>
              <w:t>book</w:t>
            </w:r>
            <w:r w:rsidRPr="00741FC6">
              <w:rPr>
                <w:rFonts w:ascii="Times New Roman" w:hAnsi="Times New Roman" w:cs="Times New Roman"/>
                <w:sz w:val="24"/>
                <w:szCs w:val="24"/>
              </w:rPr>
              <w:t>/940122 (дата обращения: 06.05.2025). — Текст</w:t>
            </w:r>
            <w:proofErr w:type="gramStart"/>
            <w:r w:rsidRPr="00741FC6">
              <w:rPr>
                <w:rFonts w:ascii="Times New Roman" w:hAnsi="Times New Roman" w:cs="Times New Roman"/>
                <w:sz w:val="24"/>
                <w:szCs w:val="24"/>
              </w:rPr>
              <w:t xml:space="preserve"> :</w:t>
            </w:r>
            <w:proofErr w:type="gramEnd"/>
            <w:r w:rsidRPr="00741FC6">
              <w:rPr>
                <w:rFonts w:ascii="Times New Roman" w:hAnsi="Times New Roman" w:cs="Times New Roman"/>
                <w:sz w:val="24"/>
                <w:szCs w:val="24"/>
              </w:rPr>
              <w:t xml:space="preserve"> электронный.</w:t>
            </w:r>
          </w:p>
        </w:tc>
        <w:tc>
          <w:tcPr>
            <w:tcW w:w="920" w:type="pct"/>
            <w:shd w:val="clear" w:color="auto" w:fill="auto"/>
            <w:vAlign w:val="center"/>
            <w:hideMark/>
          </w:tcPr>
          <w:p w14:paraId="6E2DD58B" w14:textId="77777777" w:rsidR="00262CF0" w:rsidRPr="007E6725" w:rsidRDefault="0068294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https://book.ru/book/940122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651466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1728892" w14:textId="77777777" w:rsidTr="007B550D">
        <w:tc>
          <w:tcPr>
            <w:tcW w:w="9345" w:type="dxa"/>
          </w:tcPr>
          <w:p w14:paraId="3E38506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261C119" w14:textId="77777777" w:rsidTr="007B550D">
        <w:tc>
          <w:tcPr>
            <w:tcW w:w="9345" w:type="dxa"/>
          </w:tcPr>
          <w:p w14:paraId="71EDFF2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1582125" w14:textId="77777777" w:rsidTr="007B550D">
        <w:tc>
          <w:tcPr>
            <w:tcW w:w="9345" w:type="dxa"/>
          </w:tcPr>
          <w:p w14:paraId="0B39BEC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B1F2123" w14:textId="77777777" w:rsidTr="007B550D">
        <w:tc>
          <w:tcPr>
            <w:tcW w:w="9345" w:type="dxa"/>
          </w:tcPr>
          <w:p w14:paraId="6CFC6E4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6514667"/>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82942"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6514668"/>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41FC6" w14:paraId="53424330" w14:textId="77777777" w:rsidTr="008416EB">
        <w:tc>
          <w:tcPr>
            <w:tcW w:w="7797" w:type="dxa"/>
            <w:shd w:val="clear" w:color="auto" w:fill="auto"/>
          </w:tcPr>
          <w:p w14:paraId="2986F8BC" w14:textId="77777777" w:rsidR="002C735C" w:rsidRPr="00741FC6" w:rsidRDefault="002C735C" w:rsidP="002C735C">
            <w:pPr>
              <w:pStyle w:val="Style214"/>
              <w:ind w:firstLine="0"/>
              <w:jc w:val="center"/>
              <w:rPr>
                <w:b/>
                <w:sz w:val="22"/>
                <w:szCs w:val="22"/>
              </w:rPr>
            </w:pPr>
            <w:r w:rsidRPr="00741FC6">
              <w:rPr>
                <w:b/>
                <w:sz w:val="22"/>
                <w:szCs w:val="22"/>
              </w:rPr>
              <w:t>Наименование учебных аудиторий, перечень</w:t>
            </w:r>
          </w:p>
        </w:tc>
        <w:tc>
          <w:tcPr>
            <w:tcW w:w="2262" w:type="dxa"/>
            <w:shd w:val="clear" w:color="auto" w:fill="auto"/>
          </w:tcPr>
          <w:p w14:paraId="3A00FEF8" w14:textId="77777777" w:rsidR="002C735C" w:rsidRPr="00741FC6" w:rsidRDefault="002C735C" w:rsidP="002C735C">
            <w:pPr>
              <w:pStyle w:val="Style214"/>
              <w:ind w:firstLine="0"/>
              <w:jc w:val="center"/>
              <w:rPr>
                <w:b/>
                <w:sz w:val="22"/>
                <w:szCs w:val="22"/>
              </w:rPr>
            </w:pPr>
            <w:r w:rsidRPr="00741FC6">
              <w:rPr>
                <w:b/>
                <w:sz w:val="22"/>
                <w:szCs w:val="22"/>
              </w:rPr>
              <w:t>Адрес (местоположение) учебных аудиторий</w:t>
            </w:r>
          </w:p>
        </w:tc>
      </w:tr>
      <w:tr w:rsidR="002C735C" w:rsidRPr="00741FC6" w14:paraId="3B643305" w14:textId="77777777" w:rsidTr="008416EB">
        <w:tc>
          <w:tcPr>
            <w:tcW w:w="7797" w:type="dxa"/>
            <w:shd w:val="clear" w:color="auto" w:fill="auto"/>
          </w:tcPr>
          <w:p w14:paraId="30187323" w14:textId="51649087" w:rsidR="002C735C" w:rsidRPr="00741FC6" w:rsidRDefault="00B43524" w:rsidP="002718E2">
            <w:pPr>
              <w:pStyle w:val="Style214"/>
              <w:ind w:firstLine="0"/>
              <w:rPr>
                <w:sz w:val="22"/>
                <w:szCs w:val="22"/>
              </w:rPr>
            </w:pPr>
            <w:r w:rsidRPr="00741FC6">
              <w:rPr>
                <w:sz w:val="22"/>
                <w:szCs w:val="22"/>
              </w:rPr>
              <w:t xml:space="preserve">Ауд. 2018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741FC6">
              <w:rPr>
                <w:sz w:val="22"/>
                <w:szCs w:val="22"/>
              </w:rPr>
              <w:t>комплексом</w:t>
            </w:r>
            <w:proofErr w:type="gramStart"/>
            <w:r w:rsidRPr="00741FC6">
              <w:rPr>
                <w:sz w:val="22"/>
                <w:szCs w:val="22"/>
              </w:rPr>
              <w:t>.С</w:t>
            </w:r>
            <w:proofErr w:type="gramEnd"/>
            <w:r w:rsidRPr="00741FC6">
              <w:rPr>
                <w:sz w:val="22"/>
                <w:szCs w:val="22"/>
              </w:rPr>
              <w:t>пециализированная</w:t>
            </w:r>
            <w:proofErr w:type="spellEnd"/>
            <w:r w:rsidRPr="00741FC6">
              <w:rPr>
                <w:sz w:val="22"/>
                <w:szCs w:val="22"/>
              </w:rPr>
              <w:t xml:space="preserve">  мебель и оборудование: Учебная мебель на 16 посадочных мест (16 компьютерных столов, 16 черных кресел), рабочее место преподавателя 2стола+1кресло, доска меловая 1 шт., доска маркерная на колесиках 1шт., вешалка стойка 1шт., стул изо10шт</w:t>
            </w:r>
            <w:proofErr w:type="gramStart"/>
            <w:r w:rsidRPr="00741FC6">
              <w:rPr>
                <w:sz w:val="22"/>
                <w:szCs w:val="22"/>
              </w:rPr>
              <w:t>.К</w:t>
            </w:r>
            <w:proofErr w:type="gramEnd"/>
            <w:r w:rsidRPr="00741FC6">
              <w:rPr>
                <w:sz w:val="22"/>
                <w:szCs w:val="22"/>
              </w:rPr>
              <w:t xml:space="preserve">омпьютер </w:t>
            </w:r>
            <w:r w:rsidRPr="00741FC6">
              <w:rPr>
                <w:sz w:val="22"/>
                <w:szCs w:val="22"/>
                <w:lang w:val="en-US"/>
              </w:rPr>
              <w:t>Intel</w:t>
            </w:r>
            <w:r w:rsidRPr="00741FC6">
              <w:rPr>
                <w:sz w:val="22"/>
                <w:szCs w:val="22"/>
              </w:rPr>
              <w:t xml:space="preserve"> </w:t>
            </w:r>
            <w:r w:rsidRPr="00741FC6">
              <w:rPr>
                <w:sz w:val="22"/>
                <w:szCs w:val="22"/>
                <w:lang w:val="en-US"/>
              </w:rPr>
              <w:t>I</w:t>
            </w:r>
            <w:r w:rsidRPr="00741FC6">
              <w:rPr>
                <w:sz w:val="22"/>
                <w:szCs w:val="22"/>
              </w:rPr>
              <w:t>5-7400/16</w:t>
            </w:r>
            <w:r w:rsidRPr="00741FC6">
              <w:rPr>
                <w:sz w:val="22"/>
                <w:szCs w:val="22"/>
                <w:lang w:val="en-US"/>
              </w:rPr>
              <w:t>Gb</w:t>
            </w:r>
            <w:r w:rsidRPr="00741FC6">
              <w:rPr>
                <w:sz w:val="22"/>
                <w:szCs w:val="22"/>
              </w:rPr>
              <w:t>/1</w:t>
            </w:r>
            <w:r w:rsidRPr="00741FC6">
              <w:rPr>
                <w:sz w:val="22"/>
                <w:szCs w:val="22"/>
                <w:lang w:val="en-US"/>
              </w:rPr>
              <w:t>Tb</w:t>
            </w:r>
            <w:r w:rsidRPr="00741FC6">
              <w:rPr>
                <w:sz w:val="22"/>
                <w:szCs w:val="22"/>
              </w:rPr>
              <w:t xml:space="preserve">/ видеокарта </w:t>
            </w:r>
            <w:r w:rsidRPr="00741FC6">
              <w:rPr>
                <w:sz w:val="22"/>
                <w:szCs w:val="22"/>
                <w:lang w:val="en-US"/>
              </w:rPr>
              <w:t>NVIDIA</w:t>
            </w:r>
            <w:r w:rsidRPr="00741FC6">
              <w:rPr>
                <w:sz w:val="22"/>
                <w:szCs w:val="22"/>
              </w:rPr>
              <w:t xml:space="preserve"> </w:t>
            </w:r>
            <w:r w:rsidRPr="00741FC6">
              <w:rPr>
                <w:sz w:val="22"/>
                <w:szCs w:val="22"/>
                <w:lang w:val="en-US"/>
              </w:rPr>
              <w:t>GeForce</w:t>
            </w:r>
            <w:r w:rsidRPr="00741FC6">
              <w:rPr>
                <w:sz w:val="22"/>
                <w:szCs w:val="22"/>
              </w:rPr>
              <w:t xml:space="preserve"> </w:t>
            </w:r>
            <w:r w:rsidRPr="00741FC6">
              <w:rPr>
                <w:sz w:val="22"/>
                <w:szCs w:val="22"/>
                <w:lang w:val="en-US"/>
              </w:rPr>
              <w:t>GT</w:t>
            </w:r>
            <w:r w:rsidRPr="00741FC6">
              <w:rPr>
                <w:sz w:val="22"/>
                <w:szCs w:val="22"/>
              </w:rPr>
              <w:t xml:space="preserve"> 710/Монитор. </w:t>
            </w:r>
            <w:r w:rsidRPr="00741FC6">
              <w:rPr>
                <w:sz w:val="22"/>
                <w:szCs w:val="22"/>
                <w:lang w:val="en-US"/>
              </w:rPr>
              <w:t>DELL</w:t>
            </w:r>
            <w:r w:rsidRPr="00741FC6">
              <w:rPr>
                <w:sz w:val="22"/>
                <w:szCs w:val="22"/>
              </w:rPr>
              <w:t xml:space="preserve"> </w:t>
            </w:r>
            <w:r w:rsidRPr="00741FC6">
              <w:rPr>
                <w:sz w:val="22"/>
                <w:szCs w:val="22"/>
                <w:lang w:val="en-US"/>
              </w:rPr>
              <w:t>S</w:t>
            </w:r>
            <w:r w:rsidRPr="00741FC6">
              <w:rPr>
                <w:sz w:val="22"/>
                <w:szCs w:val="22"/>
              </w:rPr>
              <w:t>2218</w:t>
            </w:r>
            <w:r w:rsidRPr="00741FC6">
              <w:rPr>
                <w:sz w:val="22"/>
                <w:szCs w:val="22"/>
                <w:lang w:val="en-US"/>
              </w:rPr>
              <w:t>H</w:t>
            </w:r>
            <w:r w:rsidRPr="00741FC6">
              <w:rPr>
                <w:sz w:val="22"/>
                <w:szCs w:val="22"/>
              </w:rPr>
              <w:t xml:space="preserve"> - 17 </w:t>
            </w:r>
            <w:proofErr w:type="gramStart"/>
            <w:r w:rsidRPr="00741FC6">
              <w:rPr>
                <w:sz w:val="22"/>
                <w:szCs w:val="22"/>
              </w:rPr>
              <w:t>шт.,</w:t>
            </w:r>
            <w:proofErr w:type="gramEnd"/>
            <w:r w:rsidRPr="00741FC6">
              <w:rPr>
                <w:sz w:val="22"/>
                <w:szCs w:val="22"/>
              </w:rPr>
              <w:t xml:space="preserve"> Точка беспроводного доступа </w:t>
            </w:r>
            <w:r w:rsidRPr="00741FC6">
              <w:rPr>
                <w:sz w:val="22"/>
                <w:szCs w:val="22"/>
                <w:lang w:val="en-US"/>
              </w:rPr>
              <w:t>Wi</w:t>
            </w:r>
            <w:r w:rsidRPr="00741FC6">
              <w:rPr>
                <w:sz w:val="22"/>
                <w:szCs w:val="22"/>
              </w:rPr>
              <w:t>-</w:t>
            </w:r>
            <w:r w:rsidRPr="00741FC6">
              <w:rPr>
                <w:sz w:val="22"/>
                <w:szCs w:val="22"/>
                <w:lang w:val="en-US"/>
              </w:rPr>
              <w:t>Fi</w:t>
            </w:r>
            <w:r w:rsidRPr="00741FC6">
              <w:rPr>
                <w:sz w:val="22"/>
                <w:szCs w:val="22"/>
              </w:rPr>
              <w:t xml:space="preserve"> Тип1 </w:t>
            </w:r>
            <w:r w:rsidRPr="00741FC6">
              <w:rPr>
                <w:sz w:val="22"/>
                <w:szCs w:val="22"/>
                <w:lang w:val="en-US"/>
              </w:rPr>
              <w:t>UBIQUITI</w:t>
            </w:r>
            <w:r w:rsidRPr="00741FC6">
              <w:rPr>
                <w:sz w:val="22"/>
                <w:szCs w:val="22"/>
              </w:rPr>
              <w:t xml:space="preserve"> </w:t>
            </w:r>
            <w:r w:rsidRPr="00741FC6">
              <w:rPr>
                <w:sz w:val="22"/>
                <w:szCs w:val="22"/>
                <w:lang w:val="en-US"/>
              </w:rPr>
              <w:t>UAP</w:t>
            </w:r>
            <w:r w:rsidRPr="00741FC6">
              <w:rPr>
                <w:sz w:val="22"/>
                <w:szCs w:val="22"/>
              </w:rPr>
              <w:t>-</w:t>
            </w:r>
            <w:r w:rsidRPr="00741FC6">
              <w:rPr>
                <w:sz w:val="22"/>
                <w:szCs w:val="22"/>
                <w:lang w:val="en-US"/>
              </w:rPr>
              <w:t>AC</w:t>
            </w:r>
            <w:r w:rsidRPr="00741FC6">
              <w:rPr>
                <w:sz w:val="22"/>
                <w:szCs w:val="22"/>
              </w:rPr>
              <w:t>-</w:t>
            </w:r>
            <w:r w:rsidRPr="00741FC6">
              <w:rPr>
                <w:sz w:val="22"/>
                <w:szCs w:val="22"/>
                <w:lang w:val="en-US"/>
              </w:rPr>
              <w:t>PRO</w:t>
            </w:r>
            <w:r w:rsidRPr="00741FC6">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41FC6" w:rsidRDefault="00B43524" w:rsidP="002718E2">
            <w:pPr>
              <w:pStyle w:val="Style214"/>
              <w:ind w:firstLine="0"/>
              <w:rPr>
                <w:sz w:val="22"/>
                <w:szCs w:val="22"/>
              </w:rPr>
            </w:pPr>
            <w:r w:rsidRPr="00741FC6">
              <w:rPr>
                <w:sz w:val="22"/>
                <w:szCs w:val="22"/>
              </w:rPr>
              <w:t>191023, г. Санкт-Петербург, ул. Канал Грибоедова, 30/32, литер «А», «Б», «Р»</w:t>
            </w:r>
          </w:p>
        </w:tc>
      </w:tr>
      <w:tr w:rsidR="002C735C" w:rsidRPr="00741FC6" w14:paraId="77721E84" w14:textId="77777777" w:rsidTr="008416EB">
        <w:tc>
          <w:tcPr>
            <w:tcW w:w="7797" w:type="dxa"/>
            <w:shd w:val="clear" w:color="auto" w:fill="auto"/>
          </w:tcPr>
          <w:p w14:paraId="64470DE9" w14:textId="77777777" w:rsidR="002C735C" w:rsidRPr="00741FC6" w:rsidRDefault="00B43524" w:rsidP="002718E2">
            <w:pPr>
              <w:pStyle w:val="Style214"/>
              <w:ind w:firstLine="0"/>
              <w:rPr>
                <w:sz w:val="22"/>
                <w:szCs w:val="22"/>
              </w:rPr>
            </w:pPr>
            <w:r w:rsidRPr="00741FC6">
              <w:rPr>
                <w:sz w:val="22"/>
                <w:szCs w:val="22"/>
              </w:rPr>
              <w:t xml:space="preserve">Ауд. 2022 Лаборатория "Лабораторный </w:t>
            </w:r>
            <w:proofErr w:type="spellStart"/>
            <w:r w:rsidRPr="00741FC6">
              <w:rPr>
                <w:sz w:val="22"/>
                <w:szCs w:val="22"/>
              </w:rPr>
              <w:t>комплекс</w:t>
            </w:r>
            <w:proofErr w:type="gramStart"/>
            <w:r w:rsidRPr="00741FC6">
              <w:rPr>
                <w:sz w:val="22"/>
                <w:szCs w:val="22"/>
              </w:rPr>
              <w:t>"С</w:t>
            </w:r>
            <w:proofErr w:type="gramEnd"/>
            <w:r w:rsidRPr="00741FC6">
              <w:rPr>
                <w:sz w:val="22"/>
                <w:szCs w:val="22"/>
              </w:rPr>
              <w:t>пециализированная</w:t>
            </w:r>
            <w:proofErr w:type="spellEnd"/>
            <w:r w:rsidRPr="00741FC6">
              <w:rPr>
                <w:sz w:val="22"/>
                <w:szCs w:val="22"/>
              </w:rPr>
              <w:t xml:space="preserve">  мебель и оборудование: Учебная мебель на 19 посадочных мест (19 компьютерных стола, 19 черных </w:t>
            </w:r>
            <w:proofErr w:type="spellStart"/>
            <w:r w:rsidRPr="00741FC6">
              <w:rPr>
                <w:sz w:val="22"/>
                <w:szCs w:val="22"/>
              </w:rPr>
              <w:t>кресела</w:t>
            </w:r>
            <w:proofErr w:type="spellEnd"/>
            <w:r w:rsidRPr="00741FC6">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741FC6">
              <w:rPr>
                <w:sz w:val="22"/>
                <w:szCs w:val="22"/>
              </w:rPr>
              <w:t>.К</w:t>
            </w:r>
            <w:proofErr w:type="gramEnd"/>
            <w:r w:rsidRPr="00741FC6">
              <w:rPr>
                <w:sz w:val="22"/>
                <w:szCs w:val="22"/>
              </w:rPr>
              <w:t xml:space="preserve">омпьютер </w:t>
            </w:r>
            <w:r w:rsidRPr="00741FC6">
              <w:rPr>
                <w:sz w:val="22"/>
                <w:szCs w:val="22"/>
                <w:lang w:val="en-US"/>
              </w:rPr>
              <w:t>Intel</w:t>
            </w:r>
            <w:r w:rsidRPr="00741FC6">
              <w:rPr>
                <w:sz w:val="22"/>
                <w:szCs w:val="22"/>
              </w:rPr>
              <w:t xml:space="preserve"> </w:t>
            </w:r>
            <w:proofErr w:type="spellStart"/>
            <w:r w:rsidRPr="00741FC6">
              <w:rPr>
                <w:sz w:val="22"/>
                <w:szCs w:val="22"/>
                <w:lang w:val="en-US"/>
              </w:rPr>
              <w:t>i</w:t>
            </w:r>
            <w:proofErr w:type="spellEnd"/>
            <w:r w:rsidRPr="00741FC6">
              <w:rPr>
                <w:sz w:val="22"/>
                <w:szCs w:val="22"/>
              </w:rPr>
              <w:t xml:space="preserve">5 4460/1Тб/8Гб/монитор </w:t>
            </w:r>
            <w:r w:rsidRPr="00741FC6">
              <w:rPr>
                <w:sz w:val="22"/>
                <w:szCs w:val="22"/>
                <w:lang w:val="en-US"/>
              </w:rPr>
              <w:t>Samsung</w:t>
            </w:r>
            <w:r w:rsidRPr="00741FC6">
              <w:rPr>
                <w:sz w:val="22"/>
                <w:szCs w:val="22"/>
              </w:rPr>
              <w:t xml:space="preserve"> 23" - 1 шт., Компьютер </w:t>
            </w:r>
            <w:r w:rsidRPr="00741FC6">
              <w:rPr>
                <w:sz w:val="22"/>
                <w:szCs w:val="22"/>
                <w:lang w:val="en-US"/>
              </w:rPr>
              <w:t>Intel</w:t>
            </w:r>
            <w:r w:rsidRPr="00741FC6">
              <w:rPr>
                <w:sz w:val="22"/>
                <w:szCs w:val="22"/>
              </w:rPr>
              <w:t xml:space="preserve"> </w:t>
            </w:r>
            <w:proofErr w:type="spellStart"/>
            <w:r w:rsidRPr="00741FC6">
              <w:rPr>
                <w:sz w:val="22"/>
                <w:szCs w:val="22"/>
                <w:lang w:val="en-US"/>
              </w:rPr>
              <w:t>i</w:t>
            </w:r>
            <w:proofErr w:type="spellEnd"/>
            <w:r w:rsidRPr="00741FC6">
              <w:rPr>
                <w:sz w:val="22"/>
                <w:szCs w:val="22"/>
              </w:rPr>
              <w:t xml:space="preserve">5 4460/1Тб/8Гб/ монитор </w:t>
            </w:r>
            <w:r w:rsidRPr="00741FC6">
              <w:rPr>
                <w:sz w:val="22"/>
                <w:szCs w:val="22"/>
                <w:lang w:val="en-US"/>
              </w:rPr>
              <w:t>Samsung</w:t>
            </w:r>
            <w:r w:rsidRPr="00741FC6">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4ED8774" w14:textId="77777777" w:rsidR="002C735C" w:rsidRPr="00741FC6" w:rsidRDefault="00B43524" w:rsidP="002718E2">
            <w:pPr>
              <w:pStyle w:val="Style214"/>
              <w:ind w:firstLine="0"/>
              <w:rPr>
                <w:sz w:val="22"/>
                <w:szCs w:val="22"/>
              </w:rPr>
            </w:pPr>
            <w:r w:rsidRPr="00741FC6">
              <w:rPr>
                <w:sz w:val="22"/>
                <w:szCs w:val="22"/>
              </w:rPr>
              <w:t>191023, г. Санкт-Петербург, ул. Канал Грибоедова, 30/32, литер «А», «Б», «Р»</w:t>
            </w:r>
          </w:p>
        </w:tc>
      </w:tr>
      <w:tr w:rsidR="002C735C" w:rsidRPr="00741FC6" w14:paraId="42C48915" w14:textId="77777777" w:rsidTr="008416EB">
        <w:tc>
          <w:tcPr>
            <w:tcW w:w="7797" w:type="dxa"/>
            <w:shd w:val="clear" w:color="auto" w:fill="auto"/>
          </w:tcPr>
          <w:p w14:paraId="7009A2B0" w14:textId="77777777" w:rsidR="002C735C" w:rsidRPr="00741FC6" w:rsidRDefault="00B43524" w:rsidP="002718E2">
            <w:pPr>
              <w:pStyle w:val="Style214"/>
              <w:ind w:firstLine="0"/>
              <w:rPr>
                <w:sz w:val="22"/>
                <w:szCs w:val="22"/>
              </w:rPr>
            </w:pPr>
            <w:r w:rsidRPr="00741FC6">
              <w:rPr>
                <w:sz w:val="22"/>
                <w:szCs w:val="22"/>
              </w:rPr>
              <w:t xml:space="preserve">Ауд. 2068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41FC6">
              <w:rPr>
                <w:sz w:val="22"/>
                <w:szCs w:val="22"/>
              </w:rPr>
              <w:t>комплексом</w:t>
            </w:r>
            <w:proofErr w:type="gramStart"/>
            <w:r w:rsidRPr="00741FC6">
              <w:rPr>
                <w:sz w:val="22"/>
                <w:szCs w:val="22"/>
              </w:rPr>
              <w:t>.С</w:t>
            </w:r>
            <w:proofErr w:type="gramEnd"/>
            <w:r w:rsidRPr="00741FC6">
              <w:rPr>
                <w:sz w:val="22"/>
                <w:szCs w:val="22"/>
              </w:rPr>
              <w:t>пециализированная</w:t>
            </w:r>
            <w:proofErr w:type="spellEnd"/>
            <w:r w:rsidRPr="00741FC6">
              <w:rPr>
                <w:sz w:val="22"/>
                <w:szCs w:val="22"/>
              </w:rPr>
              <w:t xml:space="preserve">  мебель и оборудование: Учебная мебель на 94 </w:t>
            </w:r>
            <w:proofErr w:type="gramStart"/>
            <w:r w:rsidRPr="00741FC6">
              <w:rPr>
                <w:sz w:val="22"/>
                <w:szCs w:val="22"/>
              </w:rPr>
              <w:t>посадочных</w:t>
            </w:r>
            <w:proofErr w:type="gramEnd"/>
            <w:r w:rsidRPr="00741FC6">
              <w:rPr>
                <w:sz w:val="22"/>
                <w:szCs w:val="22"/>
              </w:rPr>
              <w:t xml:space="preserve"> места, рабочее место преподавателя, доска маркерная - 1 шт., кафедра - 1 шт., стол - 1 шт., стул - 2 шт., Компьютер </w:t>
            </w:r>
            <w:r w:rsidRPr="00741FC6">
              <w:rPr>
                <w:sz w:val="22"/>
                <w:szCs w:val="22"/>
                <w:lang w:val="en-US"/>
              </w:rPr>
              <w:t>Intel</w:t>
            </w:r>
            <w:r w:rsidRPr="00741FC6">
              <w:rPr>
                <w:sz w:val="22"/>
                <w:szCs w:val="22"/>
              </w:rPr>
              <w:t xml:space="preserve"> </w:t>
            </w:r>
            <w:proofErr w:type="spellStart"/>
            <w:r w:rsidRPr="00741FC6">
              <w:rPr>
                <w:sz w:val="22"/>
                <w:szCs w:val="22"/>
                <w:lang w:val="en-US"/>
              </w:rPr>
              <w:t>i</w:t>
            </w:r>
            <w:proofErr w:type="spellEnd"/>
            <w:r w:rsidRPr="00741FC6">
              <w:rPr>
                <w:sz w:val="22"/>
                <w:szCs w:val="22"/>
              </w:rPr>
              <w:t xml:space="preserve">3-2100 2.4 </w:t>
            </w:r>
            <w:proofErr w:type="spellStart"/>
            <w:r w:rsidRPr="00741FC6">
              <w:rPr>
                <w:sz w:val="22"/>
                <w:szCs w:val="22"/>
                <w:lang w:val="en-US"/>
              </w:rPr>
              <w:t>Ghz</w:t>
            </w:r>
            <w:proofErr w:type="spellEnd"/>
            <w:r w:rsidRPr="00741FC6">
              <w:rPr>
                <w:sz w:val="22"/>
                <w:szCs w:val="22"/>
              </w:rPr>
              <w:t>/500/4/</w:t>
            </w:r>
            <w:r w:rsidRPr="00741FC6">
              <w:rPr>
                <w:sz w:val="22"/>
                <w:szCs w:val="22"/>
                <w:lang w:val="en-US"/>
              </w:rPr>
              <w:t>Acer</w:t>
            </w:r>
            <w:r w:rsidRPr="00741FC6">
              <w:rPr>
                <w:sz w:val="22"/>
                <w:szCs w:val="22"/>
              </w:rPr>
              <w:t xml:space="preserve"> </w:t>
            </w:r>
            <w:r w:rsidRPr="00741FC6">
              <w:rPr>
                <w:sz w:val="22"/>
                <w:szCs w:val="22"/>
                <w:lang w:val="en-US"/>
              </w:rPr>
              <w:t>V</w:t>
            </w:r>
            <w:r w:rsidRPr="00741FC6">
              <w:rPr>
                <w:sz w:val="22"/>
                <w:szCs w:val="22"/>
              </w:rPr>
              <w:t xml:space="preserve">193 19" - 1 шт., Акустическая система </w:t>
            </w:r>
            <w:r w:rsidRPr="00741FC6">
              <w:rPr>
                <w:sz w:val="22"/>
                <w:szCs w:val="22"/>
                <w:lang w:val="en-US"/>
              </w:rPr>
              <w:t>JBL</w:t>
            </w:r>
            <w:r w:rsidRPr="00741FC6">
              <w:rPr>
                <w:sz w:val="22"/>
                <w:szCs w:val="22"/>
              </w:rPr>
              <w:t xml:space="preserve"> </w:t>
            </w:r>
            <w:r w:rsidRPr="00741FC6">
              <w:rPr>
                <w:sz w:val="22"/>
                <w:szCs w:val="22"/>
                <w:lang w:val="en-US"/>
              </w:rPr>
              <w:t>CONTROL</w:t>
            </w:r>
            <w:r w:rsidRPr="00741FC6">
              <w:rPr>
                <w:sz w:val="22"/>
                <w:szCs w:val="22"/>
              </w:rPr>
              <w:t xml:space="preserve"> 25 </w:t>
            </w:r>
            <w:r w:rsidRPr="00741FC6">
              <w:rPr>
                <w:sz w:val="22"/>
                <w:szCs w:val="22"/>
                <w:lang w:val="en-US"/>
              </w:rPr>
              <w:t>WH</w:t>
            </w:r>
            <w:r w:rsidRPr="00741FC6">
              <w:rPr>
                <w:sz w:val="22"/>
                <w:szCs w:val="22"/>
              </w:rPr>
              <w:t xml:space="preserve"> - 2 шт., Экран с электропривод. </w:t>
            </w:r>
            <w:proofErr w:type="gramStart"/>
            <w:r w:rsidRPr="00741FC6">
              <w:rPr>
                <w:sz w:val="22"/>
                <w:szCs w:val="22"/>
                <w:lang w:val="en-US"/>
              </w:rPr>
              <w:t>DRAPER</w:t>
            </w:r>
            <w:r w:rsidRPr="00741FC6">
              <w:rPr>
                <w:sz w:val="22"/>
                <w:szCs w:val="22"/>
              </w:rPr>
              <w:t xml:space="preserve">  96</w:t>
            </w:r>
            <w:proofErr w:type="gramEnd"/>
            <w:r w:rsidRPr="00741FC6">
              <w:rPr>
                <w:sz w:val="22"/>
                <w:szCs w:val="22"/>
              </w:rPr>
              <w:t xml:space="preserve"> - 1 шт., Акустическая система - 1 шт., Доска магнитно-маркерная 100*200 - 1 шт., Мультимедийный проектор </w:t>
            </w:r>
            <w:r w:rsidRPr="00741FC6">
              <w:rPr>
                <w:sz w:val="22"/>
                <w:szCs w:val="22"/>
                <w:lang w:val="en-US"/>
              </w:rPr>
              <w:t>Panasonic</w:t>
            </w:r>
            <w:r w:rsidRPr="00741FC6">
              <w:rPr>
                <w:sz w:val="22"/>
                <w:szCs w:val="22"/>
              </w:rPr>
              <w:t xml:space="preserve"> </w:t>
            </w:r>
            <w:r w:rsidRPr="00741FC6">
              <w:rPr>
                <w:sz w:val="22"/>
                <w:szCs w:val="22"/>
                <w:lang w:val="en-US"/>
              </w:rPr>
              <w:t>PT</w:t>
            </w:r>
            <w:r w:rsidRPr="00741FC6">
              <w:rPr>
                <w:sz w:val="22"/>
                <w:szCs w:val="22"/>
              </w:rPr>
              <w:t>-</w:t>
            </w:r>
            <w:r w:rsidRPr="00741FC6">
              <w:rPr>
                <w:sz w:val="22"/>
                <w:szCs w:val="22"/>
                <w:lang w:val="en-US"/>
              </w:rPr>
              <w:t>VX</w:t>
            </w:r>
            <w:r w:rsidRPr="00741FC6">
              <w:rPr>
                <w:sz w:val="22"/>
                <w:szCs w:val="22"/>
              </w:rPr>
              <w:t>610</w:t>
            </w:r>
            <w:r w:rsidRPr="00741FC6">
              <w:rPr>
                <w:sz w:val="22"/>
                <w:szCs w:val="22"/>
                <w:lang w:val="en-US"/>
              </w:rPr>
              <w:t>E</w:t>
            </w:r>
            <w:r w:rsidRPr="00741FC6">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CB339FE" w14:textId="77777777" w:rsidR="002C735C" w:rsidRPr="00741FC6" w:rsidRDefault="00B43524" w:rsidP="002718E2">
            <w:pPr>
              <w:pStyle w:val="Style214"/>
              <w:ind w:firstLine="0"/>
              <w:rPr>
                <w:sz w:val="22"/>
                <w:szCs w:val="22"/>
              </w:rPr>
            </w:pPr>
            <w:r w:rsidRPr="00741FC6">
              <w:rPr>
                <w:sz w:val="22"/>
                <w:szCs w:val="22"/>
              </w:rPr>
              <w:t>191023, г. Санкт-Петербург, ул. Канал Грибоедова, 30/32, литер «А», «Б», «Р»</w:t>
            </w:r>
          </w:p>
        </w:tc>
      </w:tr>
      <w:tr w:rsidR="002C735C" w:rsidRPr="00741FC6" w14:paraId="7795E38D" w14:textId="77777777" w:rsidTr="008416EB">
        <w:tc>
          <w:tcPr>
            <w:tcW w:w="7797" w:type="dxa"/>
            <w:shd w:val="clear" w:color="auto" w:fill="auto"/>
          </w:tcPr>
          <w:p w14:paraId="08CBD33C" w14:textId="77777777" w:rsidR="002C735C" w:rsidRPr="00741FC6" w:rsidRDefault="00B43524" w:rsidP="002718E2">
            <w:pPr>
              <w:pStyle w:val="Style214"/>
              <w:ind w:firstLine="0"/>
              <w:rPr>
                <w:sz w:val="22"/>
                <w:szCs w:val="22"/>
              </w:rPr>
            </w:pPr>
            <w:r w:rsidRPr="00741FC6">
              <w:rPr>
                <w:sz w:val="22"/>
                <w:szCs w:val="22"/>
              </w:rPr>
              <w:t xml:space="preserve">Ауд. 2070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41FC6">
              <w:rPr>
                <w:sz w:val="22"/>
                <w:szCs w:val="22"/>
              </w:rPr>
              <w:t>комплексом</w:t>
            </w:r>
            <w:proofErr w:type="gramStart"/>
            <w:r w:rsidRPr="00741FC6">
              <w:rPr>
                <w:sz w:val="22"/>
                <w:szCs w:val="22"/>
              </w:rPr>
              <w:t>.С</w:t>
            </w:r>
            <w:proofErr w:type="gramEnd"/>
            <w:r w:rsidRPr="00741FC6">
              <w:rPr>
                <w:sz w:val="22"/>
                <w:szCs w:val="22"/>
              </w:rPr>
              <w:t>пециализированная</w:t>
            </w:r>
            <w:proofErr w:type="spellEnd"/>
            <w:r w:rsidRPr="00741FC6">
              <w:rPr>
                <w:sz w:val="22"/>
                <w:szCs w:val="22"/>
              </w:rPr>
              <w:t xml:space="preserve">  мебель и оборудование: </w:t>
            </w:r>
            <w:proofErr w:type="gramStart"/>
            <w:r w:rsidRPr="00741FC6">
              <w:rPr>
                <w:sz w:val="22"/>
                <w:szCs w:val="22"/>
              </w:rPr>
              <w:t xml:space="preserve">Учебная мебель на 54 посадочных мест, рабочее место преподавателя, доска маркерная - 1 шт., кафедра - 1 шт., стол - 1 шт., стул - 1 шт., Компьютер </w:t>
            </w:r>
            <w:r w:rsidRPr="00741FC6">
              <w:rPr>
                <w:sz w:val="22"/>
                <w:szCs w:val="22"/>
                <w:lang w:val="en-US"/>
              </w:rPr>
              <w:t>Intel</w:t>
            </w:r>
            <w:r w:rsidRPr="00741FC6">
              <w:rPr>
                <w:sz w:val="22"/>
                <w:szCs w:val="22"/>
              </w:rPr>
              <w:t xml:space="preserve"> </w:t>
            </w:r>
            <w:proofErr w:type="spellStart"/>
            <w:r w:rsidRPr="00741FC6">
              <w:rPr>
                <w:sz w:val="22"/>
                <w:szCs w:val="22"/>
                <w:lang w:val="en-US"/>
              </w:rPr>
              <w:t>i</w:t>
            </w:r>
            <w:proofErr w:type="spellEnd"/>
            <w:r w:rsidRPr="00741FC6">
              <w:rPr>
                <w:sz w:val="22"/>
                <w:szCs w:val="22"/>
              </w:rPr>
              <w:t xml:space="preserve">3-2100 2.4 </w:t>
            </w:r>
            <w:proofErr w:type="spellStart"/>
            <w:r w:rsidRPr="00741FC6">
              <w:rPr>
                <w:sz w:val="22"/>
                <w:szCs w:val="22"/>
                <w:lang w:val="en-US"/>
              </w:rPr>
              <w:t>Ghz</w:t>
            </w:r>
            <w:proofErr w:type="spellEnd"/>
            <w:r w:rsidRPr="00741FC6">
              <w:rPr>
                <w:sz w:val="22"/>
                <w:szCs w:val="22"/>
              </w:rPr>
              <w:t>/500/4/</w:t>
            </w:r>
            <w:r w:rsidRPr="00741FC6">
              <w:rPr>
                <w:sz w:val="22"/>
                <w:szCs w:val="22"/>
                <w:lang w:val="en-US"/>
              </w:rPr>
              <w:t>Acer</w:t>
            </w:r>
            <w:r w:rsidRPr="00741FC6">
              <w:rPr>
                <w:sz w:val="22"/>
                <w:szCs w:val="22"/>
              </w:rPr>
              <w:t xml:space="preserve"> </w:t>
            </w:r>
            <w:r w:rsidRPr="00741FC6">
              <w:rPr>
                <w:sz w:val="22"/>
                <w:szCs w:val="22"/>
                <w:lang w:val="en-US"/>
              </w:rPr>
              <w:t>V</w:t>
            </w:r>
            <w:r w:rsidRPr="00741FC6">
              <w:rPr>
                <w:sz w:val="22"/>
                <w:szCs w:val="22"/>
              </w:rPr>
              <w:t xml:space="preserve">193 19" - 1 шт., Интерактивный проектор </w:t>
            </w:r>
            <w:r w:rsidRPr="00741FC6">
              <w:rPr>
                <w:sz w:val="22"/>
                <w:szCs w:val="22"/>
                <w:lang w:val="en-US"/>
              </w:rPr>
              <w:t>Epson</w:t>
            </w:r>
            <w:r w:rsidRPr="00741FC6">
              <w:rPr>
                <w:sz w:val="22"/>
                <w:szCs w:val="22"/>
              </w:rPr>
              <w:t>-</w:t>
            </w:r>
            <w:r w:rsidRPr="00741FC6">
              <w:rPr>
                <w:sz w:val="22"/>
                <w:szCs w:val="22"/>
                <w:lang w:val="en-US"/>
              </w:rPr>
              <w:t>EB</w:t>
            </w:r>
            <w:r w:rsidRPr="00741FC6">
              <w:rPr>
                <w:sz w:val="22"/>
                <w:szCs w:val="22"/>
              </w:rPr>
              <w:t>-455</w:t>
            </w:r>
            <w:r w:rsidRPr="00741FC6">
              <w:rPr>
                <w:sz w:val="22"/>
                <w:szCs w:val="22"/>
                <w:lang w:val="en-US"/>
              </w:rPr>
              <w:t>Wi</w:t>
            </w:r>
            <w:r w:rsidRPr="00741FC6">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0E7347CB" w14:textId="77777777" w:rsidR="002C735C" w:rsidRPr="00741FC6" w:rsidRDefault="00B43524" w:rsidP="002718E2">
            <w:pPr>
              <w:pStyle w:val="Style214"/>
              <w:ind w:firstLine="0"/>
              <w:rPr>
                <w:sz w:val="22"/>
                <w:szCs w:val="22"/>
              </w:rPr>
            </w:pPr>
            <w:r w:rsidRPr="00741FC6">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6514669"/>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6514670"/>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6514671"/>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6514672"/>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41FC6" w14:paraId="3C71C1E7" w14:textId="77777777" w:rsidTr="00D83636">
        <w:tc>
          <w:tcPr>
            <w:tcW w:w="562" w:type="dxa"/>
          </w:tcPr>
          <w:p w14:paraId="5410DA93" w14:textId="77777777" w:rsidR="00741FC6" w:rsidRPr="00E6165E" w:rsidRDefault="00741FC6" w:rsidP="00D83636">
            <w:pPr>
              <w:pStyle w:val="Default"/>
              <w:spacing w:after="30"/>
              <w:jc w:val="both"/>
              <w:rPr>
                <w:sz w:val="23"/>
                <w:szCs w:val="23"/>
              </w:rPr>
            </w:pPr>
          </w:p>
        </w:tc>
        <w:tc>
          <w:tcPr>
            <w:tcW w:w="8783" w:type="dxa"/>
          </w:tcPr>
          <w:p w14:paraId="259E13FE" w14:textId="77777777" w:rsidR="00741FC6" w:rsidRPr="00741FC6" w:rsidRDefault="00741FC6" w:rsidP="00D83636">
            <w:pPr>
              <w:pStyle w:val="Default"/>
              <w:spacing w:after="30"/>
              <w:jc w:val="both"/>
              <w:rPr>
                <w:sz w:val="23"/>
                <w:szCs w:val="23"/>
              </w:rPr>
            </w:pPr>
            <w:r w:rsidRPr="00741FC6">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6514673"/>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41FC6" w:rsidRDefault="00AD3A54" w:rsidP="00801458">
            <w:pPr>
              <w:pStyle w:val="Default"/>
              <w:spacing w:after="30"/>
              <w:jc w:val="both"/>
              <w:rPr>
                <w:sz w:val="23"/>
                <w:szCs w:val="23"/>
              </w:rPr>
            </w:pPr>
            <w:r w:rsidRPr="00741FC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6514674"/>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1FC6"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41FC6" w14:paraId="5A1C9382" w14:textId="77777777" w:rsidTr="00801458">
        <w:tc>
          <w:tcPr>
            <w:tcW w:w="2336" w:type="dxa"/>
          </w:tcPr>
          <w:p w14:paraId="4C518DAB" w14:textId="77777777" w:rsidR="005D65A5" w:rsidRPr="00741FC6" w:rsidRDefault="005D65A5" w:rsidP="00801458">
            <w:pPr>
              <w:jc w:val="center"/>
              <w:rPr>
                <w:rFonts w:ascii="Times New Roman" w:hAnsi="Times New Roman" w:cs="Times New Roman"/>
                <w:b/>
              </w:rPr>
            </w:pPr>
            <w:r w:rsidRPr="00741FC6">
              <w:rPr>
                <w:rFonts w:ascii="Times New Roman" w:hAnsi="Times New Roman" w:cs="Times New Roman"/>
                <w:b/>
              </w:rPr>
              <w:t>Номер контрольной точки</w:t>
            </w:r>
          </w:p>
        </w:tc>
        <w:tc>
          <w:tcPr>
            <w:tcW w:w="2336" w:type="dxa"/>
          </w:tcPr>
          <w:p w14:paraId="6FB4C23E" w14:textId="77777777" w:rsidR="005D65A5" w:rsidRPr="00741FC6" w:rsidRDefault="005D65A5" w:rsidP="00801458">
            <w:pPr>
              <w:jc w:val="center"/>
              <w:rPr>
                <w:rFonts w:ascii="Times New Roman" w:hAnsi="Times New Roman" w:cs="Times New Roman"/>
                <w:b/>
              </w:rPr>
            </w:pPr>
            <w:r w:rsidRPr="00741FC6">
              <w:rPr>
                <w:rFonts w:ascii="Times New Roman" w:hAnsi="Times New Roman" w:cs="Times New Roman"/>
                <w:b/>
              </w:rPr>
              <w:t>Тип контрольной точки</w:t>
            </w:r>
          </w:p>
        </w:tc>
        <w:tc>
          <w:tcPr>
            <w:tcW w:w="2336" w:type="dxa"/>
          </w:tcPr>
          <w:p w14:paraId="048CBEA9" w14:textId="77777777" w:rsidR="005D65A5" w:rsidRPr="00741FC6" w:rsidRDefault="005D65A5" w:rsidP="00801458">
            <w:pPr>
              <w:jc w:val="center"/>
              <w:rPr>
                <w:rFonts w:ascii="Times New Roman" w:hAnsi="Times New Roman" w:cs="Times New Roman"/>
                <w:b/>
              </w:rPr>
            </w:pPr>
            <w:r w:rsidRPr="00741FC6">
              <w:rPr>
                <w:rFonts w:ascii="Times New Roman" w:hAnsi="Times New Roman" w:cs="Times New Roman"/>
                <w:b/>
              </w:rPr>
              <w:t>Способ проведения</w:t>
            </w:r>
          </w:p>
        </w:tc>
        <w:tc>
          <w:tcPr>
            <w:tcW w:w="2337" w:type="dxa"/>
          </w:tcPr>
          <w:p w14:paraId="267B0FDF" w14:textId="77777777" w:rsidR="005D65A5" w:rsidRPr="00741FC6" w:rsidRDefault="005D65A5" w:rsidP="00801458">
            <w:pPr>
              <w:jc w:val="center"/>
              <w:rPr>
                <w:rFonts w:ascii="Times New Roman" w:hAnsi="Times New Roman" w:cs="Times New Roman"/>
                <w:b/>
              </w:rPr>
            </w:pPr>
            <w:r w:rsidRPr="00741FC6">
              <w:rPr>
                <w:rFonts w:ascii="Times New Roman" w:hAnsi="Times New Roman" w:cs="Times New Roman"/>
                <w:b/>
              </w:rPr>
              <w:t>Номера тем</w:t>
            </w:r>
          </w:p>
        </w:tc>
      </w:tr>
      <w:tr w:rsidR="005D65A5" w:rsidRPr="00741FC6" w14:paraId="07658034" w14:textId="77777777" w:rsidTr="00801458">
        <w:tc>
          <w:tcPr>
            <w:tcW w:w="2336" w:type="dxa"/>
          </w:tcPr>
          <w:p w14:paraId="1553D698" w14:textId="78F29BFB" w:rsidR="005D65A5" w:rsidRPr="00741FC6" w:rsidRDefault="007478E0" w:rsidP="00801458">
            <w:pPr>
              <w:jc w:val="center"/>
              <w:rPr>
                <w:rFonts w:ascii="Times New Roman" w:hAnsi="Times New Roman" w:cs="Times New Roman"/>
              </w:rPr>
            </w:pPr>
            <w:r w:rsidRPr="00741FC6">
              <w:rPr>
                <w:rFonts w:ascii="Times New Roman" w:hAnsi="Times New Roman" w:cs="Times New Roman"/>
                <w:lang w:val="en-US"/>
              </w:rPr>
              <w:t>1</w:t>
            </w:r>
          </w:p>
        </w:tc>
        <w:tc>
          <w:tcPr>
            <w:tcW w:w="2336" w:type="dxa"/>
          </w:tcPr>
          <w:p w14:paraId="4C5C3C11" w14:textId="5E14221A" w:rsidR="005D65A5" w:rsidRPr="00741FC6" w:rsidRDefault="007478E0" w:rsidP="00801458">
            <w:pPr>
              <w:rPr>
                <w:rFonts w:ascii="Times New Roman" w:hAnsi="Times New Roman" w:cs="Times New Roman"/>
              </w:rPr>
            </w:pPr>
            <w:r w:rsidRPr="00741FC6">
              <w:rPr>
                <w:rFonts w:ascii="Times New Roman" w:hAnsi="Times New Roman" w:cs="Times New Roman"/>
                <w:lang w:val="en-US"/>
              </w:rPr>
              <w:t>Контрольная работа</w:t>
            </w:r>
          </w:p>
        </w:tc>
        <w:tc>
          <w:tcPr>
            <w:tcW w:w="2336" w:type="dxa"/>
          </w:tcPr>
          <w:p w14:paraId="09793085" w14:textId="37E3864C" w:rsidR="005D65A5" w:rsidRPr="00741FC6" w:rsidRDefault="007478E0" w:rsidP="00801458">
            <w:pPr>
              <w:rPr>
                <w:rFonts w:ascii="Times New Roman" w:hAnsi="Times New Roman" w:cs="Times New Roman"/>
              </w:rPr>
            </w:pPr>
            <w:r w:rsidRPr="00741FC6">
              <w:rPr>
                <w:rFonts w:ascii="Times New Roman" w:hAnsi="Times New Roman" w:cs="Times New Roman"/>
                <w:lang w:val="en-US"/>
              </w:rPr>
              <w:t>письменно</w:t>
            </w:r>
          </w:p>
        </w:tc>
        <w:tc>
          <w:tcPr>
            <w:tcW w:w="2337" w:type="dxa"/>
          </w:tcPr>
          <w:p w14:paraId="094717B7" w14:textId="2660FE96" w:rsidR="005D65A5" w:rsidRPr="00741FC6" w:rsidRDefault="007478E0" w:rsidP="00801458">
            <w:pPr>
              <w:rPr>
                <w:rFonts w:ascii="Times New Roman" w:hAnsi="Times New Roman" w:cs="Times New Roman"/>
              </w:rPr>
            </w:pPr>
            <w:r w:rsidRPr="00741FC6">
              <w:rPr>
                <w:rFonts w:ascii="Times New Roman" w:hAnsi="Times New Roman" w:cs="Times New Roman"/>
                <w:lang w:val="en-US"/>
              </w:rPr>
              <w:t>1-5</w:t>
            </w:r>
          </w:p>
        </w:tc>
      </w:tr>
      <w:tr w:rsidR="005D65A5" w:rsidRPr="00741FC6" w14:paraId="2EA4B54E" w14:textId="77777777" w:rsidTr="00801458">
        <w:tc>
          <w:tcPr>
            <w:tcW w:w="2336" w:type="dxa"/>
          </w:tcPr>
          <w:p w14:paraId="4C4789E3" w14:textId="77777777" w:rsidR="005D65A5" w:rsidRPr="00741FC6" w:rsidRDefault="007478E0" w:rsidP="00801458">
            <w:pPr>
              <w:jc w:val="center"/>
              <w:rPr>
                <w:rFonts w:ascii="Times New Roman" w:hAnsi="Times New Roman" w:cs="Times New Roman"/>
              </w:rPr>
            </w:pPr>
            <w:r w:rsidRPr="00741FC6">
              <w:rPr>
                <w:rFonts w:ascii="Times New Roman" w:hAnsi="Times New Roman" w:cs="Times New Roman"/>
                <w:lang w:val="en-US"/>
              </w:rPr>
              <w:t>2</w:t>
            </w:r>
          </w:p>
        </w:tc>
        <w:tc>
          <w:tcPr>
            <w:tcW w:w="2336" w:type="dxa"/>
          </w:tcPr>
          <w:p w14:paraId="6F81B86E" w14:textId="77777777" w:rsidR="005D65A5" w:rsidRPr="00741FC6" w:rsidRDefault="007478E0" w:rsidP="00801458">
            <w:pPr>
              <w:rPr>
                <w:rFonts w:ascii="Times New Roman" w:hAnsi="Times New Roman" w:cs="Times New Roman"/>
              </w:rPr>
            </w:pPr>
            <w:r w:rsidRPr="00741FC6">
              <w:rPr>
                <w:rFonts w:ascii="Times New Roman" w:hAnsi="Times New Roman" w:cs="Times New Roman"/>
                <w:lang w:val="en-US"/>
              </w:rPr>
              <w:t>Контрольная работа</w:t>
            </w:r>
          </w:p>
        </w:tc>
        <w:tc>
          <w:tcPr>
            <w:tcW w:w="2336" w:type="dxa"/>
          </w:tcPr>
          <w:p w14:paraId="5E8D5489" w14:textId="77777777" w:rsidR="005D65A5" w:rsidRPr="00741FC6" w:rsidRDefault="007478E0" w:rsidP="00801458">
            <w:pPr>
              <w:rPr>
                <w:rFonts w:ascii="Times New Roman" w:hAnsi="Times New Roman" w:cs="Times New Roman"/>
              </w:rPr>
            </w:pPr>
            <w:r w:rsidRPr="00741FC6">
              <w:rPr>
                <w:rFonts w:ascii="Times New Roman" w:hAnsi="Times New Roman" w:cs="Times New Roman"/>
                <w:lang w:val="en-US"/>
              </w:rPr>
              <w:t>письменно</w:t>
            </w:r>
          </w:p>
        </w:tc>
        <w:tc>
          <w:tcPr>
            <w:tcW w:w="2337" w:type="dxa"/>
          </w:tcPr>
          <w:p w14:paraId="6EF10048" w14:textId="77777777" w:rsidR="005D65A5" w:rsidRPr="00741FC6" w:rsidRDefault="007478E0" w:rsidP="00801458">
            <w:pPr>
              <w:rPr>
                <w:rFonts w:ascii="Times New Roman" w:hAnsi="Times New Roman" w:cs="Times New Roman"/>
              </w:rPr>
            </w:pPr>
            <w:r w:rsidRPr="00741FC6">
              <w:rPr>
                <w:rFonts w:ascii="Times New Roman" w:hAnsi="Times New Roman" w:cs="Times New Roman"/>
                <w:lang w:val="en-US"/>
              </w:rPr>
              <w:t>6-10</w:t>
            </w:r>
          </w:p>
        </w:tc>
      </w:tr>
      <w:tr w:rsidR="005D65A5" w:rsidRPr="00741FC6" w14:paraId="7ECF6B77" w14:textId="77777777" w:rsidTr="00801458">
        <w:tc>
          <w:tcPr>
            <w:tcW w:w="2336" w:type="dxa"/>
          </w:tcPr>
          <w:p w14:paraId="7FCC416E" w14:textId="77777777" w:rsidR="005D65A5" w:rsidRPr="00741FC6" w:rsidRDefault="007478E0" w:rsidP="00801458">
            <w:pPr>
              <w:jc w:val="center"/>
              <w:rPr>
                <w:rFonts w:ascii="Times New Roman" w:hAnsi="Times New Roman" w:cs="Times New Roman"/>
              </w:rPr>
            </w:pPr>
            <w:r w:rsidRPr="00741FC6">
              <w:rPr>
                <w:rFonts w:ascii="Times New Roman" w:hAnsi="Times New Roman" w:cs="Times New Roman"/>
                <w:lang w:val="en-US"/>
              </w:rPr>
              <w:t>3</w:t>
            </w:r>
          </w:p>
        </w:tc>
        <w:tc>
          <w:tcPr>
            <w:tcW w:w="2336" w:type="dxa"/>
          </w:tcPr>
          <w:p w14:paraId="59F71FD5" w14:textId="77777777" w:rsidR="005D65A5" w:rsidRPr="00741FC6" w:rsidRDefault="007478E0" w:rsidP="00801458">
            <w:pPr>
              <w:rPr>
                <w:rFonts w:ascii="Times New Roman" w:hAnsi="Times New Roman" w:cs="Times New Roman"/>
              </w:rPr>
            </w:pPr>
            <w:r w:rsidRPr="00741FC6">
              <w:rPr>
                <w:rFonts w:ascii="Times New Roman" w:hAnsi="Times New Roman" w:cs="Times New Roman"/>
                <w:lang w:val="en-US"/>
              </w:rPr>
              <w:t>Текущий контроль</w:t>
            </w:r>
          </w:p>
        </w:tc>
        <w:tc>
          <w:tcPr>
            <w:tcW w:w="2336" w:type="dxa"/>
          </w:tcPr>
          <w:p w14:paraId="788D066B" w14:textId="77777777" w:rsidR="005D65A5" w:rsidRPr="00741FC6" w:rsidRDefault="007478E0" w:rsidP="00801458">
            <w:pPr>
              <w:rPr>
                <w:rFonts w:ascii="Times New Roman" w:hAnsi="Times New Roman" w:cs="Times New Roman"/>
              </w:rPr>
            </w:pPr>
            <w:r w:rsidRPr="00741FC6">
              <w:rPr>
                <w:rFonts w:ascii="Times New Roman" w:hAnsi="Times New Roman" w:cs="Times New Roman"/>
                <w:lang w:val="en-US"/>
              </w:rPr>
              <w:t>письменно</w:t>
            </w:r>
          </w:p>
        </w:tc>
        <w:tc>
          <w:tcPr>
            <w:tcW w:w="2337" w:type="dxa"/>
          </w:tcPr>
          <w:p w14:paraId="553C211E" w14:textId="77777777" w:rsidR="005D65A5" w:rsidRPr="00741FC6" w:rsidRDefault="007478E0" w:rsidP="00801458">
            <w:pPr>
              <w:rPr>
                <w:rFonts w:ascii="Times New Roman" w:hAnsi="Times New Roman" w:cs="Times New Roman"/>
              </w:rPr>
            </w:pPr>
            <w:r w:rsidRPr="00741FC6">
              <w:rPr>
                <w:rFonts w:ascii="Times New Roman" w:hAnsi="Times New Roman" w:cs="Times New Roman"/>
                <w:lang w:val="en-US"/>
              </w:rPr>
              <w:t>1-10</w:t>
            </w:r>
          </w:p>
        </w:tc>
      </w:tr>
    </w:tbl>
    <w:p w14:paraId="6D01A11C" w14:textId="61720847" w:rsidR="00F56264" w:rsidRPr="00741FC6" w:rsidRDefault="00F56264" w:rsidP="00090AC1">
      <w:pPr>
        <w:jc w:val="both"/>
        <w:rPr>
          <w:rFonts w:ascii="Times New Roman" w:hAnsi="Times New Roman" w:cs="Times New Roman"/>
          <w:b/>
          <w:sz w:val="28"/>
          <w:szCs w:val="28"/>
        </w:rPr>
      </w:pPr>
    </w:p>
    <w:p w14:paraId="1E7CF20C" w14:textId="77777777" w:rsidR="00C23E7F" w:rsidRPr="00741FC6" w:rsidRDefault="00C23E7F" w:rsidP="00C23E7F">
      <w:pPr>
        <w:pStyle w:val="2"/>
        <w:jc w:val="center"/>
        <w:rPr>
          <w:rFonts w:ascii="Times New Roman" w:hAnsi="Times New Roman" w:cs="Times New Roman"/>
          <w:b/>
          <w:color w:val="auto"/>
          <w:sz w:val="28"/>
          <w:szCs w:val="28"/>
        </w:rPr>
      </w:pPr>
      <w:bookmarkStart w:id="23" w:name="_Toc82187017"/>
      <w:bookmarkStart w:id="24" w:name="_Toc206514675"/>
      <w:r w:rsidRPr="00741FC6">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741FC6"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41FC6" w:rsidRPr="00741FC6" w14:paraId="6CF7EA8A" w14:textId="77777777" w:rsidTr="00D83636">
        <w:tc>
          <w:tcPr>
            <w:tcW w:w="562" w:type="dxa"/>
          </w:tcPr>
          <w:p w14:paraId="76612DD6" w14:textId="77777777" w:rsidR="00741FC6" w:rsidRPr="00741FC6" w:rsidRDefault="00741FC6" w:rsidP="00D83636">
            <w:pPr>
              <w:pStyle w:val="Default"/>
              <w:spacing w:after="30"/>
              <w:jc w:val="both"/>
              <w:rPr>
                <w:sz w:val="23"/>
                <w:szCs w:val="23"/>
                <w:lang w:val="en-US"/>
              </w:rPr>
            </w:pPr>
          </w:p>
        </w:tc>
        <w:tc>
          <w:tcPr>
            <w:tcW w:w="8783" w:type="dxa"/>
          </w:tcPr>
          <w:p w14:paraId="09286002" w14:textId="77777777" w:rsidR="00741FC6" w:rsidRPr="00741FC6" w:rsidRDefault="00741FC6" w:rsidP="00D83636">
            <w:pPr>
              <w:pStyle w:val="Default"/>
              <w:spacing w:after="30"/>
              <w:jc w:val="both"/>
              <w:rPr>
                <w:sz w:val="23"/>
                <w:szCs w:val="23"/>
              </w:rPr>
            </w:pPr>
            <w:r w:rsidRPr="00741FC6">
              <w:rPr>
                <w:sz w:val="23"/>
                <w:szCs w:val="23"/>
              </w:rPr>
              <w:t>Рабочей программой дисциплины не предусмотрено.</w:t>
            </w:r>
          </w:p>
        </w:tc>
      </w:tr>
    </w:tbl>
    <w:p w14:paraId="73289175" w14:textId="77777777" w:rsidR="00741FC6" w:rsidRPr="00741FC6" w:rsidRDefault="00741FC6" w:rsidP="00C23E7F">
      <w:pPr>
        <w:spacing w:after="0" w:line="240" w:lineRule="auto"/>
        <w:jc w:val="center"/>
        <w:rPr>
          <w:rFonts w:ascii="Times New Roman" w:hAnsi="Times New Roman"/>
          <w:b/>
          <w:sz w:val="28"/>
          <w:szCs w:val="28"/>
        </w:rPr>
      </w:pPr>
    </w:p>
    <w:p w14:paraId="11DE9780" w14:textId="77777777" w:rsidR="00B8237E" w:rsidRPr="00741FC6" w:rsidRDefault="00B8237E" w:rsidP="00B8237E">
      <w:pPr>
        <w:pStyle w:val="2"/>
        <w:jc w:val="center"/>
        <w:rPr>
          <w:rFonts w:ascii="Times New Roman" w:hAnsi="Times New Roman" w:cs="Times New Roman"/>
          <w:b/>
          <w:color w:val="auto"/>
          <w:sz w:val="28"/>
          <w:szCs w:val="28"/>
        </w:rPr>
      </w:pPr>
      <w:bookmarkStart w:id="25" w:name="_Toc82187018"/>
      <w:bookmarkStart w:id="26" w:name="_Toc206514676"/>
      <w:r w:rsidRPr="00741FC6">
        <w:rPr>
          <w:rFonts w:ascii="Times New Roman" w:hAnsi="Times New Roman" w:cs="Times New Roman"/>
          <w:b/>
          <w:color w:val="auto"/>
          <w:sz w:val="28"/>
          <w:szCs w:val="28"/>
        </w:rPr>
        <w:t xml:space="preserve">1.5 Самостоятельная работа </w:t>
      </w:r>
      <w:proofErr w:type="gramStart"/>
      <w:r w:rsidRPr="00741FC6">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741FC6" w:rsidRDefault="00B8237E" w:rsidP="00B8237E"/>
    <w:tbl>
      <w:tblPr>
        <w:tblStyle w:val="a4"/>
        <w:tblW w:w="5000" w:type="pct"/>
        <w:tblLook w:val="04A0" w:firstRow="1" w:lastRow="0" w:firstColumn="1" w:lastColumn="0" w:noHBand="0" w:noVBand="1"/>
      </w:tblPr>
      <w:tblGrid>
        <w:gridCol w:w="4785"/>
        <w:gridCol w:w="4786"/>
      </w:tblGrid>
      <w:tr w:rsidR="00B8237E" w:rsidRPr="00741FC6" w14:paraId="0267C479" w14:textId="77777777" w:rsidTr="00801458">
        <w:tc>
          <w:tcPr>
            <w:tcW w:w="2500" w:type="pct"/>
          </w:tcPr>
          <w:p w14:paraId="37F699C9" w14:textId="77777777" w:rsidR="00B8237E" w:rsidRPr="00741FC6" w:rsidRDefault="00B8237E" w:rsidP="00801458">
            <w:pPr>
              <w:jc w:val="center"/>
              <w:rPr>
                <w:rFonts w:ascii="Times New Roman" w:hAnsi="Times New Roman" w:cs="Times New Roman"/>
                <w:b/>
              </w:rPr>
            </w:pPr>
            <w:r w:rsidRPr="00741FC6">
              <w:rPr>
                <w:rFonts w:ascii="Times New Roman" w:hAnsi="Times New Roman" w:cs="Times New Roman"/>
                <w:b/>
              </w:rPr>
              <w:t>Наименования самостоятельной работы</w:t>
            </w:r>
          </w:p>
        </w:tc>
        <w:tc>
          <w:tcPr>
            <w:tcW w:w="2500" w:type="pct"/>
          </w:tcPr>
          <w:p w14:paraId="0A769611" w14:textId="77777777" w:rsidR="00B8237E" w:rsidRPr="00741FC6" w:rsidRDefault="00B8237E" w:rsidP="00801458">
            <w:pPr>
              <w:jc w:val="center"/>
              <w:rPr>
                <w:rFonts w:ascii="Times New Roman" w:hAnsi="Times New Roman" w:cs="Times New Roman"/>
                <w:b/>
              </w:rPr>
            </w:pPr>
            <w:r w:rsidRPr="00741FC6">
              <w:rPr>
                <w:rFonts w:ascii="Times New Roman" w:hAnsi="Times New Roman" w:cs="Times New Roman"/>
                <w:b/>
              </w:rPr>
              <w:t>Номера тем</w:t>
            </w:r>
          </w:p>
        </w:tc>
      </w:tr>
      <w:tr w:rsidR="00B8237E" w:rsidRPr="00741FC6" w14:paraId="3F240151" w14:textId="77777777" w:rsidTr="00801458">
        <w:tc>
          <w:tcPr>
            <w:tcW w:w="2500" w:type="pct"/>
          </w:tcPr>
          <w:p w14:paraId="61E91592" w14:textId="61A0874C" w:rsidR="00B8237E" w:rsidRPr="00741FC6" w:rsidRDefault="00B8237E" w:rsidP="00801458">
            <w:pPr>
              <w:rPr>
                <w:rFonts w:ascii="Times New Roman" w:hAnsi="Times New Roman" w:cs="Times New Roman"/>
              </w:rPr>
            </w:pPr>
            <w:r w:rsidRPr="00741FC6">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741FC6" w:rsidRDefault="005C548A" w:rsidP="00801458">
            <w:pPr>
              <w:rPr>
                <w:rFonts w:ascii="Times New Roman" w:hAnsi="Times New Roman" w:cs="Times New Roman"/>
              </w:rPr>
            </w:pPr>
            <w:r w:rsidRPr="00741FC6">
              <w:rPr>
                <w:rFonts w:ascii="Times New Roman" w:hAnsi="Times New Roman" w:cs="Times New Roman"/>
                <w:lang w:val="en-US"/>
              </w:rPr>
              <w:t>1-10</w:t>
            </w:r>
          </w:p>
        </w:tc>
      </w:tr>
      <w:tr w:rsidR="00B8237E" w:rsidRPr="00741FC6" w14:paraId="0E6F6B2C" w14:textId="77777777" w:rsidTr="00801458">
        <w:tc>
          <w:tcPr>
            <w:tcW w:w="2500" w:type="pct"/>
          </w:tcPr>
          <w:p w14:paraId="765A9FD3" w14:textId="77777777" w:rsidR="00B8237E" w:rsidRPr="00741FC6" w:rsidRDefault="00B8237E" w:rsidP="00801458">
            <w:pPr>
              <w:rPr>
                <w:rFonts w:ascii="Times New Roman" w:hAnsi="Times New Roman" w:cs="Times New Roman"/>
                <w:lang w:val="en-US"/>
              </w:rPr>
            </w:pPr>
            <w:r w:rsidRPr="00741FC6">
              <w:rPr>
                <w:rFonts w:ascii="Times New Roman" w:hAnsi="Times New Roman" w:cs="Times New Roman"/>
                <w:lang w:val="en-US"/>
              </w:rPr>
              <w:t>Подготовка сообщений, докладов</w:t>
            </w:r>
          </w:p>
        </w:tc>
        <w:tc>
          <w:tcPr>
            <w:tcW w:w="2500" w:type="pct"/>
          </w:tcPr>
          <w:p w14:paraId="0DB25B90" w14:textId="77777777" w:rsidR="00B8237E" w:rsidRPr="00741FC6" w:rsidRDefault="005C548A" w:rsidP="00801458">
            <w:pPr>
              <w:rPr>
                <w:rFonts w:ascii="Times New Roman" w:hAnsi="Times New Roman" w:cs="Times New Roman"/>
              </w:rPr>
            </w:pPr>
            <w:r w:rsidRPr="00741FC6">
              <w:rPr>
                <w:rFonts w:ascii="Times New Roman" w:hAnsi="Times New Roman" w:cs="Times New Roman"/>
                <w:lang w:val="en-US"/>
              </w:rPr>
              <w:t>1-10</w:t>
            </w:r>
          </w:p>
        </w:tc>
      </w:tr>
      <w:tr w:rsidR="00B8237E" w:rsidRPr="00741FC6" w14:paraId="1BBAF4B3" w14:textId="77777777" w:rsidTr="00801458">
        <w:tc>
          <w:tcPr>
            <w:tcW w:w="2500" w:type="pct"/>
          </w:tcPr>
          <w:p w14:paraId="636F31E0" w14:textId="77777777" w:rsidR="00B8237E" w:rsidRPr="00741FC6" w:rsidRDefault="00B8237E" w:rsidP="00801458">
            <w:pPr>
              <w:rPr>
                <w:rFonts w:ascii="Times New Roman" w:hAnsi="Times New Roman" w:cs="Times New Roman"/>
              </w:rPr>
            </w:pPr>
            <w:r w:rsidRPr="00741FC6">
              <w:rPr>
                <w:rFonts w:ascii="Times New Roman" w:hAnsi="Times New Roman" w:cs="Times New Roman"/>
              </w:rPr>
              <w:t>Выполнение расчетных, аналитических, расчетно-графических и др. заданий</w:t>
            </w:r>
          </w:p>
        </w:tc>
        <w:tc>
          <w:tcPr>
            <w:tcW w:w="2500" w:type="pct"/>
          </w:tcPr>
          <w:p w14:paraId="3BD955BD" w14:textId="77777777" w:rsidR="00B8237E" w:rsidRPr="00741FC6" w:rsidRDefault="005C548A" w:rsidP="00801458">
            <w:pPr>
              <w:rPr>
                <w:rFonts w:ascii="Times New Roman" w:hAnsi="Times New Roman" w:cs="Times New Roman"/>
              </w:rPr>
            </w:pPr>
            <w:r w:rsidRPr="00741FC6">
              <w:rPr>
                <w:rFonts w:ascii="Times New Roman" w:hAnsi="Times New Roman" w:cs="Times New Roman"/>
                <w:lang w:val="en-US"/>
              </w:rPr>
              <w:t>4-9</w:t>
            </w:r>
          </w:p>
        </w:tc>
      </w:tr>
      <w:tr w:rsidR="00B8237E" w:rsidRPr="00741FC6" w14:paraId="6034CBFC" w14:textId="77777777" w:rsidTr="00801458">
        <w:tc>
          <w:tcPr>
            <w:tcW w:w="2500" w:type="pct"/>
          </w:tcPr>
          <w:p w14:paraId="6E4A43FA" w14:textId="77777777" w:rsidR="00B8237E" w:rsidRPr="00741FC6" w:rsidRDefault="00B8237E" w:rsidP="00801458">
            <w:pPr>
              <w:rPr>
                <w:rFonts w:ascii="Times New Roman" w:hAnsi="Times New Roman" w:cs="Times New Roman"/>
              </w:rPr>
            </w:pPr>
            <w:r w:rsidRPr="00741FC6">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321EBC91" w14:textId="77777777" w:rsidR="00B8237E" w:rsidRPr="00741FC6" w:rsidRDefault="005C548A" w:rsidP="00801458">
            <w:pPr>
              <w:rPr>
                <w:rFonts w:ascii="Times New Roman" w:hAnsi="Times New Roman" w:cs="Times New Roman"/>
              </w:rPr>
            </w:pPr>
            <w:r w:rsidRPr="00741FC6">
              <w:rPr>
                <w:rFonts w:ascii="Times New Roman" w:hAnsi="Times New Roman" w:cs="Times New Roman"/>
                <w:lang w:val="en-US"/>
              </w:rPr>
              <w:t>1-3,7-9</w:t>
            </w:r>
          </w:p>
        </w:tc>
      </w:tr>
      <w:tr w:rsidR="00B8237E" w:rsidRPr="00741FC6" w14:paraId="3BBAE69F" w14:textId="77777777" w:rsidTr="00801458">
        <w:tc>
          <w:tcPr>
            <w:tcW w:w="2500" w:type="pct"/>
          </w:tcPr>
          <w:p w14:paraId="64825D0F" w14:textId="77777777" w:rsidR="00B8237E" w:rsidRPr="00741FC6" w:rsidRDefault="00B8237E" w:rsidP="00801458">
            <w:pPr>
              <w:rPr>
                <w:rFonts w:ascii="Times New Roman" w:hAnsi="Times New Roman" w:cs="Times New Roman"/>
                <w:lang w:val="en-US"/>
              </w:rPr>
            </w:pPr>
            <w:r w:rsidRPr="00741FC6">
              <w:rPr>
                <w:rFonts w:ascii="Times New Roman" w:hAnsi="Times New Roman" w:cs="Times New Roman"/>
                <w:lang w:val="en-US"/>
              </w:rPr>
              <w:t>Разработка индивидуальных/ групповых проектов</w:t>
            </w:r>
          </w:p>
        </w:tc>
        <w:tc>
          <w:tcPr>
            <w:tcW w:w="2500" w:type="pct"/>
          </w:tcPr>
          <w:p w14:paraId="7838F278" w14:textId="77777777" w:rsidR="00B8237E" w:rsidRPr="00741FC6" w:rsidRDefault="005C548A" w:rsidP="00801458">
            <w:pPr>
              <w:rPr>
                <w:rFonts w:ascii="Times New Roman" w:hAnsi="Times New Roman" w:cs="Times New Roman"/>
              </w:rPr>
            </w:pPr>
            <w:r w:rsidRPr="00741FC6">
              <w:rPr>
                <w:rFonts w:ascii="Times New Roman" w:hAnsi="Times New Roman" w:cs="Times New Roman"/>
                <w:lang w:val="en-US"/>
              </w:rPr>
              <w:t>7-8</w:t>
            </w:r>
          </w:p>
        </w:tc>
      </w:tr>
    </w:tbl>
    <w:p w14:paraId="6EB485C6" w14:textId="6A0F7BEC" w:rsidR="00C23E7F" w:rsidRPr="00741FC6"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6514677"/>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33B7E" w14:textId="77777777" w:rsidR="00682942" w:rsidRDefault="00682942" w:rsidP="00315CA6">
      <w:pPr>
        <w:spacing w:after="0" w:line="240" w:lineRule="auto"/>
      </w:pPr>
      <w:r>
        <w:separator/>
      </w:r>
    </w:p>
  </w:endnote>
  <w:endnote w:type="continuationSeparator" w:id="0">
    <w:p w14:paraId="734E2583" w14:textId="77777777" w:rsidR="00682942" w:rsidRDefault="0068294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6165E">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E9BB3" w14:textId="77777777" w:rsidR="00682942" w:rsidRDefault="00682942" w:rsidP="00315CA6">
      <w:pPr>
        <w:spacing w:after="0" w:line="240" w:lineRule="auto"/>
      </w:pPr>
      <w:r>
        <w:separator/>
      </w:r>
    </w:p>
  </w:footnote>
  <w:footnote w:type="continuationSeparator" w:id="0">
    <w:p w14:paraId="6C24EF64" w14:textId="77777777" w:rsidR="00682942" w:rsidRDefault="0068294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34830"/>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942"/>
    <w:rsid w:val="00682C6D"/>
    <w:rsid w:val="006945E7"/>
    <w:rsid w:val="006A3967"/>
    <w:rsid w:val="006A6696"/>
    <w:rsid w:val="006B4287"/>
    <w:rsid w:val="00713C24"/>
    <w:rsid w:val="00740AB9"/>
    <w:rsid w:val="00741AAE"/>
    <w:rsid w:val="00741FC6"/>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6165E"/>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FC6"/>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FC6"/>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ook.ru/book/949848"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book.ru/book/953096"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book.ru/book/940122"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ru/read?id=43221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157DC9-8C2F-467E-97F5-92CAB9949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3688</Words>
  <Characters>21025</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